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2CDDC" w:themeColor="accent5" w:themeTint="99">
    <v:background id="_x0000_s1025" o:bwmode="white" fillcolor="#92cddc [1944]" o:targetscreensize="1024,768">
      <v:fill color2="#92cddc [1944]" angle="-135" focus="100%" type="gradient"/>
    </v:background>
  </w:background>
  <w:body>
    <w:p w:rsidR="000C29CC" w:rsidRPr="0034697F" w:rsidRDefault="00406A07">
      <w:r w:rsidRPr="0034697F">
        <w:rPr>
          <w:lang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3F0EB1" wp14:editId="6B235385">
                <wp:simplePos x="0" y="0"/>
                <wp:positionH relativeFrom="column">
                  <wp:posOffset>-3175</wp:posOffset>
                </wp:positionH>
                <wp:positionV relativeFrom="paragraph">
                  <wp:posOffset>-3175</wp:posOffset>
                </wp:positionV>
                <wp:extent cx="1828800" cy="574675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74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47BCB" w:rsidRPr="009874E3" w:rsidRDefault="00BF7DA8" w:rsidP="00BF7DA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60"/>
                                <w:sz w:val="28"/>
                                <w:szCs w:val="28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rgbClr w14:val="37039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874E3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60"/>
                                <w:sz w:val="28"/>
                                <w:szCs w:val="28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rgbClr w14:val="37039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ОСНОВИ ФУНКЦІОНУВАННЯ ТА МАТЕМАТИЧНОГО ЗАБЕЗПЕЧЕННЯ СИСТЕМ ДІАГНОСТИКИ, КОНТРОЛЬНО-ВИМІРЮВАЛЬНИХ ПРИЛАДІВ І АВТОМАТИКИ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-.25pt;margin-top:-.25pt;width:2in;height:45.2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" filled="f" stroked="f">
                <v:textbox>
                  <w:txbxContent>
                    <w:p w:rsidR="00747BCB" w:rsidRPr="009874E3" w:rsidRDefault="00BF7DA8" w:rsidP="00BF7DA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pacing w:val="60"/>
                          <w:sz w:val="28"/>
                          <w:szCs w:val="28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rgbClr w14:val="37039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874E3">
                        <w:rPr>
                          <w:rFonts w:ascii="Times New Roman" w:hAnsi="Times New Roman" w:cs="Times New Roman"/>
                          <w:b/>
                          <w:bCs/>
                          <w:spacing w:val="60"/>
                          <w:sz w:val="28"/>
                          <w:szCs w:val="28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rgbClr w14:val="37039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ОСНОВИ ФУНКЦІОНУВАННЯ ТА МАТЕМАТИЧНОГО ЗАБЕЗПЕЧЕННЯ СИСТЕМ ДІАГНОСТИКИ, КОНТРОЛЬНО-ВИМІРЮВАЛЬНИХ ПРИЛАДІВ І АВТОМАТИКИ</w:t>
                      </w:r>
                    </w:p>
                  </w:txbxContent>
                </v:textbox>
              </v:shape>
            </w:pict>
          </mc:Fallback>
        </mc:AlternateContent>
      </w:r>
    </w:p>
    <w:p w:rsidR="004B2049" w:rsidRPr="0034697F" w:rsidRDefault="004B2049"/>
    <w:p w:rsidR="004B2049" w:rsidRPr="0034697F" w:rsidRDefault="0057347A" w:rsidP="00D61DD8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caps/>
          <w:color w:val="002060"/>
          <w:sz w:val="24"/>
          <w:szCs w:val="24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</w:pPr>
      <w:r w:rsidRPr="0034697F">
        <w:rPr>
          <w:rFonts w:ascii="Times New Roman" w:hAnsi="Times New Roman" w:cs="Times New Roman"/>
          <w:b/>
          <w:sz w:val="20"/>
          <w:szCs w:val="20"/>
          <w:lang w:eastAsia="uk-UA"/>
        </w:rPr>
        <w:drawing>
          <wp:anchor distT="0" distB="0" distL="114300" distR="114300" simplePos="0" relativeHeight="251682816" behindDoc="0" locked="0" layoutInCell="0" allowOverlap="1" wp14:anchorId="45481080" wp14:editId="78ADD530">
            <wp:simplePos x="0" y="0"/>
            <wp:positionH relativeFrom="column">
              <wp:posOffset>5372100</wp:posOffset>
            </wp:positionH>
            <wp:positionV relativeFrom="page">
              <wp:posOffset>2362200</wp:posOffset>
            </wp:positionV>
            <wp:extent cx="4092575" cy="3343275"/>
            <wp:effectExtent l="0" t="0" r="0" b="0"/>
            <wp:wrapNone/>
            <wp:docPr id="17" name="Схема 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1F95" w:rsidRPr="0034697F">
        <w:rPr>
          <w:lang w:eastAsia="uk-U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FD898B6" wp14:editId="736744C6">
                <wp:simplePos x="0" y="0"/>
                <wp:positionH relativeFrom="column">
                  <wp:posOffset>3886200</wp:posOffset>
                </wp:positionH>
                <wp:positionV relativeFrom="paragraph">
                  <wp:posOffset>1264920</wp:posOffset>
                </wp:positionV>
                <wp:extent cx="1828800" cy="460375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60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A1F95" w:rsidRPr="001C28FF" w:rsidRDefault="002A1F95" w:rsidP="002A1F95">
                            <w:pPr>
                              <w:jc w:val="center"/>
                              <w:rPr>
                                <w:b/>
                                <w:color w:val="E36C0A" w:themeColor="accent6" w:themeShade="BF"/>
                                <w:sz w:val="48"/>
                                <w:szCs w:val="4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28FF">
                              <w:rPr>
                                <w:rFonts w:ascii="Times New Roman" w:hAnsi="Times New Roman" w:cs="Times New Roman"/>
                                <w:b/>
                                <w:color w:val="E36C0A" w:themeColor="accent6" w:themeShade="BF"/>
                                <w:sz w:val="48"/>
                                <w:szCs w:val="4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Структура курсу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7" type="#_x0000_t202" style="position:absolute;left:0;text-align:left;margin-left:306pt;margin-top:99.6pt;width:2in;height:36.25pt;z-index:2516848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" filled="f" stroked="f">
                <v:textbox>
                  <w:txbxContent>
                    <w:p w:rsidR="002A1F95" w:rsidRPr="001C28FF" w:rsidRDefault="002A1F95" w:rsidP="002A1F95">
                      <w:pPr>
                        <w:jc w:val="center"/>
                        <w:rPr>
                          <w:b/>
                          <w:color w:val="E36C0A" w:themeColor="accent6" w:themeShade="BF"/>
                          <w:sz w:val="48"/>
                          <w:szCs w:val="4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C28FF">
                        <w:rPr>
                          <w:rFonts w:ascii="Times New Roman" w:hAnsi="Times New Roman" w:cs="Times New Roman"/>
                          <w:b/>
                          <w:color w:val="E36C0A" w:themeColor="accent6" w:themeShade="BF"/>
                          <w:sz w:val="48"/>
                          <w:szCs w:val="4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Структура курсу</w:t>
                      </w:r>
                    </w:p>
                  </w:txbxContent>
                </v:textbox>
              </v:shape>
            </w:pict>
          </mc:Fallback>
        </mc:AlternateContent>
      </w:r>
      <w:r w:rsidR="00216508" w:rsidRPr="0034697F">
        <w:rPr>
          <w:rFonts w:ascii="Times New Roman" w:hAnsi="Times New Roman" w:cs="Times New Roman"/>
          <w:b/>
          <w:caps/>
          <w:color w:val="002060"/>
          <w:sz w:val="24"/>
          <w:szCs w:val="24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  <w:t>О</w:t>
      </w:r>
      <w:r w:rsidR="00D61DD8" w:rsidRPr="0034697F">
        <w:rPr>
          <w:rFonts w:ascii="Times New Roman" w:hAnsi="Times New Roman" w:cs="Times New Roman"/>
          <w:b/>
          <w:caps/>
          <w:color w:val="002060"/>
          <w:sz w:val="24"/>
          <w:szCs w:val="24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  <w:t>ЧІКУВАНИМИ РЕЗУЛЬТАТАМИ</w:t>
      </w:r>
      <w:r w:rsidR="00216508" w:rsidRPr="0034697F">
        <w:rPr>
          <w:rFonts w:ascii="Times New Roman" w:hAnsi="Times New Roman" w:cs="Times New Roman"/>
          <w:b/>
          <w:caps/>
          <w:color w:val="002060"/>
          <w:sz w:val="24"/>
          <w:szCs w:val="24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  <w:t xml:space="preserve"> </w:t>
      </w:r>
      <w:r w:rsidR="00D61DD8" w:rsidRPr="0034697F">
        <w:rPr>
          <w:rFonts w:ascii="Times New Roman" w:hAnsi="Times New Roman" w:cs="Times New Roman"/>
          <w:b/>
          <w:caps/>
          <w:color w:val="002060"/>
          <w:sz w:val="24"/>
          <w:szCs w:val="24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  <w:t>НАВЧАННЯ</w:t>
      </w:r>
      <w:r w:rsidR="00216508" w:rsidRPr="0034697F">
        <w:rPr>
          <w:rFonts w:ascii="Times New Roman" w:hAnsi="Times New Roman" w:cs="Times New Roman"/>
          <w:b/>
          <w:caps/>
          <w:color w:val="002060"/>
          <w:sz w:val="24"/>
          <w:szCs w:val="24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  <w:t xml:space="preserve"> дисципліни є оволодіння </w:t>
      </w:r>
      <w:r w:rsidR="00D61DD8" w:rsidRPr="0034697F">
        <w:rPr>
          <w:rFonts w:ascii="Times New Roman" w:hAnsi="Times New Roman" w:cs="Times New Roman"/>
          <w:b/>
          <w:caps/>
          <w:color w:val="002060"/>
          <w:sz w:val="24"/>
          <w:szCs w:val="24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  <w:t>необхідніМИ знанняМИ з метрології, основАМи теорії та конструкції приладів, методАМИ і засобАМи вимірювання електричних, неелектричних та магнітних величин</w:t>
      </w:r>
      <w:r w:rsidR="00E7287A" w:rsidRPr="0034697F">
        <w:rPr>
          <w:rFonts w:ascii="Times New Roman" w:hAnsi="Times New Roman" w:cs="Times New Roman"/>
          <w:b/>
          <w:caps/>
          <w:color w:val="002060"/>
          <w:sz w:val="24"/>
          <w:szCs w:val="24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  <w:t>;</w:t>
      </w:r>
      <w:r w:rsidR="00D61DD8" w:rsidRPr="0034697F">
        <w:rPr>
          <w:rFonts w:ascii="Times New Roman" w:hAnsi="Times New Roman" w:cs="Times New Roman"/>
          <w:b/>
          <w:caps/>
          <w:color w:val="002060"/>
          <w:sz w:val="24"/>
          <w:szCs w:val="24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  <w:t xml:space="preserve"> вимірюванняМ та оцінюваННЯМ результаІВ; користовуваННЯМ результат</w:t>
      </w:r>
      <w:r w:rsidR="00E7287A" w:rsidRPr="0034697F">
        <w:rPr>
          <w:rFonts w:ascii="Times New Roman" w:hAnsi="Times New Roman" w:cs="Times New Roman"/>
          <w:b/>
          <w:caps/>
          <w:color w:val="002060"/>
          <w:sz w:val="24"/>
          <w:szCs w:val="24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  <w:t>АМИ</w:t>
      </w:r>
      <w:r w:rsidR="00D61DD8" w:rsidRPr="0034697F">
        <w:rPr>
          <w:rFonts w:ascii="Times New Roman" w:hAnsi="Times New Roman" w:cs="Times New Roman"/>
          <w:b/>
          <w:caps/>
          <w:color w:val="002060"/>
          <w:sz w:val="24"/>
          <w:szCs w:val="24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  <w:t xml:space="preserve"> вимірювань в практичній діяльності, ОволодіННЯМ навичками постановки вимірювального експерименту та техніки вимірювань, набутТЯМ практичних навичок роботи в програмному середовищі Matlab при виконанні </w:t>
      </w:r>
      <w:r w:rsidR="005B41C5" w:rsidRPr="0034697F">
        <w:rPr>
          <w:rFonts w:ascii="Times New Roman" w:hAnsi="Times New Roman" w:cs="Times New Roman"/>
          <w:b/>
          <w:caps/>
          <w:color w:val="002060"/>
          <w:sz w:val="24"/>
          <w:szCs w:val="24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  <w:t>РЕАЛЬНИХ ЗАДАЧ</w:t>
      </w:r>
    </w:p>
    <w:p w:rsidR="002A1F95" w:rsidRPr="0034697F" w:rsidRDefault="002A1F95" w:rsidP="00D61DD8">
      <w:pPr>
        <w:spacing w:after="0" w:line="240" w:lineRule="auto"/>
        <w:ind w:firstLine="708"/>
        <w:contextualSpacing/>
        <w:jc w:val="both"/>
        <w:rPr>
          <w:sz w:val="24"/>
          <w:szCs w:val="24"/>
        </w:rPr>
      </w:pPr>
    </w:p>
    <w:p w:rsidR="00C16FF9" w:rsidRPr="0034697F" w:rsidRDefault="003C48BA">
      <w:r>
        <w:rPr>
          <w:noProof/>
          <w:lang w:eastAsia="uk-UA"/>
        </w:rPr>
        <w:drawing>
          <wp:anchor distT="0" distB="0" distL="114300" distR="114300" simplePos="0" relativeHeight="251693056" behindDoc="0" locked="0" layoutInCell="1" allowOverlap="1" wp14:anchorId="61B0837A" wp14:editId="4BB0CAD8">
            <wp:simplePos x="0" y="0"/>
            <wp:positionH relativeFrom="column">
              <wp:posOffset>1489075</wp:posOffset>
            </wp:positionH>
            <wp:positionV relativeFrom="page">
              <wp:posOffset>5807075</wp:posOffset>
            </wp:positionV>
            <wp:extent cx="921385" cy="1475740"/>
            <wp:effectExtent l="133350" t="76200" r="126365" b="67310"/>
            <wp:wrapNone/>
            <wp:docPr id="34" name="Рисунок 34" descr="Шаповаленко О.Г., Бондар В.М. Основи електричних вимірювань [PDF] - Все для  студ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Шаповаленко О.Г., Бондар В.М. Основи електричних вимірювань [PDF] - Все для  студента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44" r="10833"/>
                    <a:stretch/>
                  </pic:blipFill>
                  <pic:spPr bwMode="auto">
                    <a:xfrm rot="20904240">
                      <a:off x="0" y="0"/>
                      <a:ext cx="921385" cy="1475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697F">
        <w:rPr>
          <w:lang w:eastAsia="uk-UA"/>
        </w:rPr>
        <w:drawing>
          <wp:anchor distT="0" distB="0" distL="114300" distR="114300" simplePos="0" relativeHeight="251686912" behindDoc="0" locked="0" layoutInCell="0" allowOverlap="1" wp14:anchorId="7EEA036C" wp14:editId="729234C0">
            <wp:simplePos x="0" y="0"/>
            <wp:positionH relativeFrom="column">
              <wp:posOffset>2403475</wp:posOffset>
            </wp:positionH>
            <wp:positionV relativeFrom="page">
              <wp:posOffset>5803900</wp:posOffset>
            </wp:positionV>
            <wp:extent cx="2422525" cy="1360170"/>
            <wp:effectExtent l="57150" t="95250" r="53975" b="87630"/>
            <wp:wrapNone/>
            <wp:docPr id="18" name="Рисунок 18" descr="Замовити курсову роботу з метрології в Києв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амовити курсову роботу з метрології в Києві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7190">
                      <a:off x="0" y="0"/>
                      <a:ext cx="2422525" cy="1360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697F">
        <w:rPr>
          <w:lang w:eastAsia="uk-UA"/>
        </w:rPr>
        <w:drawing>
          <wp:anchor distT="0" distB="0" distL="114300" distR="114300" simplePos="0" relativeHeight="251687936" behindDoc="0" locked="0" layoutInCell="0" allowOverlap="1" wp14:anchorId="6DFEA6F4" wp14:editId="5D57CC8F">
            <wp:simplePos x="0" y="0"/>
            <wp:positionH relativeFrom="column">
              <wp:posOffset>6509385</wp:posOffset>
            </wp:positionH>
            <wp:positionV relativeFrom="page">
              <wp:posOffset>5706745</wp:posOffset>
            </wp:positionV>
            <wp:extent cx="2098675" cy="1330325"/>
            <wp:effectExtent l="38100" t="76200" r="53975" b="79375"/>
            <wp:wrapNone/>
            <wp:docPr id="20" name="Рисунок 20" descr="Цифро-аналоговий перетворювач — Вікіпед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Цифро-аналоговий перетворювач — Вікіпедія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98016">
                      <a:off x="0" y="0"/>
                      <a:ext cx="2098675" cy="1330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697F">
        <w:rPr>
          <w:lang w:eastAsia="uk-UA"/>
        </w:rPr>
        <w:drawing>
          <wp:anchor distT="0" distB="0" distL="114300" distR="114300" simplePos="0" relativeHeight="251691008" behindDoc="0" locked="0" layoutInCell="0" allowOverlap="1" wp14:anchorId="0C4F75C6" wp14:editId="5F65EF04">
            <wp:simplePos x="0" y="0"/>
            <wp:positionH relativeFrom="column">
              <wp:posOffset>4737100</wp:posOffset>
            </wp:positionH>
            <wp:positionV relativeFrom="page">
              <wp:posOffset>5885180</wp:posOffset>
            </wp:positionV>
            <wp:extent cx="1774190" cy="1338580"/>
            <wp:effectExtent l="190500" t="266700" r="187960" b="261620"/>
            <wp:wrapNone/>
            <wp:docPr id="21" name="Рисунок 21" descr="ЦАП цифро-аналоговий перетворювач I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ЦАП цифро-аналоговий перетворювач I2C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colorTemperature colorTemp="4375"/>
                              </a14:imgEffect>
                              <a14:imgEffect>
                                <a14:saturation sat="6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56" b="12681"/>
                    <a:stretch/>
                  </pic:blipFill>
                  <pic:spPr bwMode="auto">
                    <a:xfrm rot="20651478">
                      <a:off x="0" y="0"/>
                      <a:ext cx="1774190" cy="1338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convex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94080" behindDoc="0" locked="0" layoutInCell="0" allowOverlap="1" wp14:anchorId="648F4E3C" wp14:editId="68B92F35">
            <wp:simplePos x="0" y="0"/>
            <wp:positionH relativeFrom="column">
              <wp:posOffset>8622125</wp:posOffset>
            </wp:positionH>
            <wp:positionV relativeFrom="page">
              <wp:posOffset>5290751</wp:posOffset>
            </wp:positionV>
            <wp:extent cx="1305560" cy="1806575"/>
            <wp:effectExtent l="247650" t="152400" r="218440" b="136525"/>
            <wp:wrapNone/>
            <wp:docPr id="35" name="Рисунок 35" descr="Вольтметр - Wikiw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Вольтметр - Wikiwan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38113">
                      <a:off x="0" y="0"/>
                      <a:ext cx="1305560" cy="1806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5553">
        <w:rPr>
          <w:noProof/>
          <w:lang w:eastAsia="uk-UA"/>
        </w:rPr>
        <w:drawing>
          <wp:anchor distT="0" distB="0" distL="114300" distR="114300" simplePos="0" relativeHeight="251692032" behindDoc="0" locked="0" layoutInCell="0" allowOverlap="1" wp14:anchorId="2354F52C" wp14:editId="0D4E6890">
            <wp:simplePos x="0" y="0"/>
            <wp:positionH relativeFrom="column">
              <wp:posOffset>4628800</wp:posOffset>
            </wp:positionH>
            <wp:positionV relativeFrom="page">
              <wp:posOffset>2840940</wp:posOffset>
            </wp:positionV>
            <wp:extent cx="1215390" cy="1603375"/>
            <wp:effectExtent l="57150" t="57150" r="60960" b="53975"/>
            <wp:wrapNone/>
            <wp:docPr id="33" name="Рисунок 33" descr="Вольтметр — Вікіпед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ольтметр — Вікіпедія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66" t="3833" r="16333" b="5833"/>
                    <a:stretch/>
                  </pic:blipFill>
                  <pic:spPr bwMode="auto">
                    <a:xfrm rot="245439">
                      <a:off x="0" y="0"/>
                      <a:ext cx="1215390" cy="1603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0A21" w:rsidRPr="0034697F">
        <w:rPr>
          <w:lang w:eastAsia="uk-UA"/>
        </w:rPr>
        <w:drawing>
          <wp:anchor distT="0" distB="0" distL="114300" distR="114300" simplePos="0" relativeHeight="251688960" behindDoc="0" locked="0" layoutInCell="0" allowOverlap="1" wp14:anchorId="140E0C0B" wp14:editId="79F0D085">
            <wp:simplePos x="0" y="0"/>
            <wp:positionH relativeFrom="column">
              <wp:posOffset>-139418</wp:posOffset>
            </wp:positionH>
            <wp:positionV relativeFrom="page">
              <wp:posOffset>5591336</wp:posOffset>
            </wp:positionV>
            <wp:extent cx="1717040" cy="1410970"/>
            <wp:effectExtent l="133350" t="190500" r="130810" b="1236980"/>
            <wp:wrapNone/>
            <wp:docPr id="32" name="Рисунок 32" descr="Цифро-аналогові та аналого-цифрові перетворювачі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Цифро-аналогові та аналого-цифрові перетворювачі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06775">
                      <a:off x="0" y="0"/>
                      <a:ext cx="1717040" cy="1410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6350" stA="50000" endA="300" endPos="55000" dir="5400000" sy="-100000" algn="bl" rotWithShape="0"/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1F95" w:rsidRPr="0034697F">
        <w:rPr>
          <w:lang w:eastAsia="uk-UA"/>
        </w:rPr>
        <w:drawing>
          <wp:inline distT="0" distB="0" distL="0" distR="0" wp14:anchorId="267C65F2" wp14:editId="0D5FB07C">
            <wp:extent cx="6175375" cy="3200400"/>
            <wp:effectExtent l="0" t="38100" r="0" b="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  <w:r w:rsidR="007E5AD9" w:rsidRPr="0034697F">
        <w:t xml:space="preserve">               </w:t>
      </w:r>
    </w:p>
    <w:p w:rsidR="00A04577" w:rsidRPr="0034697F" w:rsidRDefault="00A04577"/>
    <w:p w:rsidR="00A04577" w:rsidRPr="0034697F" w:rsidRDefault="00A04577"/>
    <w:p w:rsidR="00A04577" w:rsidRPr="0034697F" w:rsidRDefault="00A04577"/>
    <w:p w:rsidR="00A04577" w:rsidRPr="0034697F" w:rsidRDefault="00A04577"/>
    <w:p w:rsidR="00A04577" w:rsidRPr="0034697F" w:rsidRDefault="00D00A21">
      <w:r w:rsidRPr="0034697F">
        <w:rPr>
          <w:lang w:eastAsia="uk-UA"/>
        </w:rPr>
        <w:lastRenderedPageBreak/>
        <w:drawing>
          <wp:anchor distT="0" distB="0" distL="114300" distR="114300" simplePos="0" relativeHeight="251685888" behindDoc="0" locked="0" layoutInCell="0" allowOverlap="1" wp14:anchorId="2B024809" wp14:editId="11924396">
            <wp:simplePos x="0" y="0"/>
            <wp:positionH relativeFrom="column">
              <wp:posOffset>3175</wp:posOffset>
            </wp:positionH>
            <wp:positionV relativeFrom="page">
              <wp:posOffset>434975</wp:posOffset>
            </wp:positionV>
            <wp:extent cx="2451100" cy="1623060"/>
            <wp:effectExtent l="19050" t="0" r="25400" b="529590"/>
            <wp:wrapNone/>
            <wp:docPr id="15" name="Рисунок 15" descr="Метрологі - наука про вимірювання - ТОВ &quot;ТЕСТМЕТРСТАНДАРТ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етрологі - наука про вимірювання - ТОВ &quot;ТЕСТМЕТРСТАНДАРТ&quot;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6230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28FF" w:rsidRPr="0034697F">
        <w:rPr>
          <w:lang w:eastAsia="uk-UA"/>
        </w:rPr>
        <w:drawing>
          <wp:anchor distT="0" distB="0" distL="114300" distR="114300" simplePos="0" relativeHeight="251689984" behindDoc="0" locked="0" layoutInCell="0" allowOverlap="1" wp14:anchorId="33377B74" wp14:editId="7287E030">
            <wp:simplePos x="0" y="0"/>
            <wp:positionH relativeFrom="column">
              <wp:posOffset>3089275</wp:posOffset>
            </wp:positionH>
            <wp:positionV relativeFrom="page">
              <wp:posOffset>317500</wp:posOffset>
            </wp:positionV>
            <wp:extent cx="7066800" cy="1962000"/>
            <wp:effectExtent l="0" t="0" r="0" b="0"/>
            <wp:wrapNone/>
            <wp:docPr id="19" name="Схема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4577" w:rsidRPr="0034697F" w:rsidRDefault="00A04577"/>
    <w:p w:rsidR="00A04577" w:rsidRPr="0034697F" w:rsidRDefault="00A04577"/>
    <w:p w:rsidR="00A04577" w:rsidRPr="0034697F" w:rsidRDefault="00A04577"/>
    <w:p w:rsidR="00A04577" w:rsidRPr="0034697F" w:rsidRDefault="00A04577"/>
    <w:p w:rsidR="004437A7" w:rsidRPr="0034697F" w:rsidRDefault="004437A7" w:rsidP="004437A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iCs/>
          <w:color w:val="002060"/>
          <w:sz w:val="24"/>
          <w:szCs w:val="24"/>
          <w14:textOutline w14:w="5270" w14:cap="flat" w14:cmpd="sng" w14:algn="ctr">
            <w14:solidFill>
              <w14:srgbClr w14:val="4527F9"/>
            </w14:solidFill>
            <w14:prstDash w14:val="solid"/>
            <w14:round/>
          </w14:textOutline>
        </w:rPr>
      </w:pPr>
    </w:p>
    <w:p w:rsidR="004437A7" w:rsidRPr="0034697F" w:rsidRDefault="004437A7" w:rsidP="004437A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iCs/>
          <w:color w:val="002060"/>
          <w:sz w:val="24"/>
          <w:szCs w:val="24"/>
          <w14:textOutline w14:w="5270" w14:cap="flat" w14:cmpd="sng" w14:algn="ctr">
            <w14:solidFill>
              <w14:srgbClr w14:val="4527F9"/>
            </w14:solidFill>
            <w14:prstDash w14:val="solid"/>
            <w14:round/>
          </w14:textOutline>
        </w:rPr>
      </w:pPr>
    </w:p>
    <w:p w:rsidR="004437A7" w:rsidRPr="0034697F" w:rsidRDefault="004437A7" w:rsidP="004437A7">
      <w:pPr>
        <w:spacing w:after="0" w:line="240" w:lineRule="auto"/>
        <w:ind w:firstLine="567"/>
        <w:contextualSpacing/>
        <w:jc w:val="both"/>
        <w:rPr>
          <w:rFonts w:ascii="Algerian" w:hAnsi="Algerian" w:cs="Times New Roman"/>
          <w:b/>
          <w:color w:val="7030A0"/>
          <w:sz w:val="24"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99"/>
            </w14:solidFill>
            <w14:prstDash w14:val="solid"/>
            <w14:miter w14:lim="0"/>
          </w14:textOutline>
        </w:rPr>
      </w:pPr>
      <w:r w:rsidRPr="0034697F">
        <w:rPr>
          <w:rFonts w:ascii="Times New Roman" w:hAnsi="Times New Roman" w:cs="Times New Roman"/>
          <w:b/>
          <w:iCs/>
          <w:color w:val="002060"/>
          <w:sz w:val="24"/>
          <w:szCs w:val="24"/>
          <w14:textOutline w14:w="5270" w14:cap="flat" w14:cmpd="sng" w14:algn="ctr">
            <w14:solidFill>
              <w14:srgbClr w14:val="4527F9"/>
            </w14:solidFill>
            <w14:prstDash w14:val="solid"/>
            <w14:round/>
          </w14:textOutline>
        </w:rPr>
        <w:t xml:space="preserve">В РЕЗУЛЬТАТІ ВИВЧЕННЯ НАВЧАЛЬНОЇ ДИСЦИПЛІНИ </w:t>
      </w:r>
      <w:r w:rsidRPr="0034697F">
        <w:rPr>
          <w:rFonts w:ascii="Times New Roman" w:hAnsi="Times New Roman" w:cs="Times New Roman"/>
          <w:b/>
          <w:iCs/>
          <w:color w:val="0070C0"/>
          <w:sz w:val="24"/>
          <w:szCs w:val="24"/>
          <w14:textOutline w14:w="10541" w14:cap="flat" w14:cmpd="sng" w14:algn="ctr">
            <w14:solidFill>
              <w14:srgbClr w14:val="7D2BF5"/>
            </w14:solidFill>
            <w14:prstDash w14:val="solid"/>
            <w14:round/>
          </w14:textOutline>
        </w:rPr>
        <w:t>«</w:t>
      </w:r>
      <w:r w:rsidRPr="0034697F">
        <w:rPr>
          <w:rFonts w:ascii="Times New Roman" w:hAnsi="Times New Roman" w:cs="Times New Roman"/>
          <w:b/>
          <w:bCs/>
          <w:iCs/>
          <w:color w:val="0070C0"/>
          <w:sz w:val="24"/>
          <w:szCs w:val="24"/>
          <w14:textOutline w14:w="10541" w14:cap="flat" w14:cmpd="sng" w14:algn="ctr">
            <w14:solidFill>
              <w14:srgbClr w14:val="7D2BF5"/>
            </w14:solidFill>
            <w14:prstDash w14:val="solid"/>
            <w14:round/>
          </w14:textOutline>
        </w:rPr>
        <w:t>ОСНОВИ ФУНКЦІОНУВАННЯ ТА МАТЕМАТИЧНОГО ЗАБЕЗПЕЧЕННЯ СИСТЕМ ДІАГНОСТИКИ, КОНТРОЛЬНО-ВИМІРЮВАЛЬНИХ ПРИЛАДІВ І АВТОМАТИКИ</w:t>
      </w:r>
      <w:r w:rsidRPr="0034697F">
        <w:rPr>
          <w:rFonts w:ascii="Times New Roman" w:hAnsi="Times New Roman" w:cs="Times New Roman"/>
          <w:b/>
          <w:iCs/>
          <w:color w:val="244061" w:themeColor="accent1" w:themeShade="80"/>
          <w:sz w:val="24"/>
          <w:szCs w:val="24"/>
          <w14:textOutline w14:w="10541" w14:cap="flat" w14:cmpd="sng" w14:algn="ctr">
            <w14:solidFill>
              <w14:srgbClr w14:val="7D2BF5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»</w:t>
      </w:r>
      <w:r w:rsidRPr="0034697F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 xml:space="preserve"> </w:t>
      </w:r>
      <w:r w:rsidRPr="0034697F">
        <w:rPr>
          <w:rFonts w:ascii="Times New Roman" w:hAnsi="Times New Roman" w:cs="Times New Roman"/>
          <w:b/>
          <w:color w:val="7030A0"/>
          <w:sz w:val="24"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3366FF"/>
            </w14:solidFill>
            <w14:prstDash w14:val="solid"/>
            <w14:miter w14:lim="0"/>
          </w14:textOutline>
        </w:rPr>
        <w:t>СТУДЕНТ</w:t>
      </w:r>
      <w:r w:rsidRPr="0034697F">
        <w:rPr>
          <w:rFonts w:ascii="Algerian" w:hAnsi="Algerian" w:cs="Times New Roman"/>
          <w:b/>
          <w:color w:val="7030A0"/>
          <w:sz w:val="24"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3366FF"/>
            </w14:solidFill>
            <w14:prstDash w14:val="solid"/>
            <w14:miter w14:lim="0"/>
          </w14:textOutline>
        </w:rPr>
        <w:t xml:space="preserve"> </w:t>
      </w:r>
      <w:r w:rsidRPr="0034697F">
        <w:rPr>
          <w:rFonts w:ascii="Times New Roman" w:hAnsi="Times New Roman" w:cs="Times New Roman"/>
          <w:b/>
          <w:color w:val="7030A0"/>
          <w:sz w:val="24"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3366FF"/>
            </w14:solidFill>
            <w14:prstDash w14:val="solid"/>
            <w14:miter w14:lim="0"/>
          </w14:textOutline>
        </w:rPr>
        <w:t>МОЖЕ</w:t>
      </w:r>
      <w:r w:rsidRPr="0034697F">
        <w:rPr>
          <w:rFonts w:ascii="Algerian" w:hAnsi="Algerian" w:cs="Times New Roman"/>
          <w:b/>
          <w:color w:val="7030A0"/>
          <w:sz w:val="24"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3366FF"/>
            </w14:solidFill>
            <w14:prstDash w14:val="solid"/>
            <w14:miter w14:lim="0"/>
          </w14:textOutline>
        </w:rPr>
        <w:t xml:space="preserve"> </w:t>
      </w:r>
      <w:r w:rsidRPr="0034697F">
        <w:rPr>
          <w:rFonts w:ascii="Times New Roman" w:hAnsi="Times New Roman" w:cs="Times New Roman"/>
          <w:b/>
          <w:color w:val="7030A0"/>
          <w:sz w:val="24"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3366FF"/>
            </w14:solidFill>
            <w14:prstDash w14:val="solid"/>
            <w14:miter w14:lim="0"/>
          </w14:textOutline>
        </w:rPr>
        <w:t>МАТИ</w:t>
      </w:r>
      <w:r w:rsidRPr="0034697F">
        <w:rPr>
          <w:rFonts w:ascii="Algerian" w:hAnsi="Algerian" w:cs="Times New Roman"/>
          <w:b/>
          <w:color w:val="7030A0"/>
          <w:sz w:val="24"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3366FF"/>
            </w14:solidFill>
            <w14:prstDash w14:val="solid"/>
            <w14:miter w14:lim="0"/>
          </w14:textOutline>
        </w:rPr>
        <w:t xml:space="preserve"> </w:t>
      </w:r>
      <w:r w:rsidRPr="0034697F">
        <w:rPr>
          <w:rFonts w:ascii="Times New Roman" w:hAnsi="Times New Roman" w:cs="Times New Roman"/>
          <w:b/>
          <w:color w:val="7030A0"/>
          <w:sz w:val="24"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3366FF"/>
            </w14:solidFill>
            <w14:prstDash w14:val="solid"/>
            <w14:miter w14:lim="0"/>
          </w14:textOutline>
        </w:rPr>
        <w:t>ТАКІ</w:t>
      </w:r>
    </w:p>
    <w:p w:rsidR="004437A7" w:rsidRPr="0034697F" w:rsidRDefault="004437A7" w:rsidP="004437A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901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34697F">
        <w:rPr>
          <w:rFonts w:ascii="Times New Roman" w:hAnsi="Times New Roman" w:cs="Times New Roman"/>
          <w:b/>
          <w:color w:val="FF0000"/>
          <w:sz w:val="24"/>
          <w:szCs w:val="24"/>
          <w:u w:val="single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901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загальні компетентності:</w:t>
      </w:r>
    </w:p>
    <w:p w:rsidR="004437A7" w:rsidRPr="0034697F" w:rsidRDefault="004437A7" w:rsidP="0034697F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4"/>
          <w:szCs w:val="24"/>
          <w:lang w:val="uk-UA"/>
          <w14:textOutline w14:w="5270" w14:cap="flat" w14:cmpd="sng" w14:algn="ctr">
            <w14:solidFill>
              <w14:srgbClr w14:val="7D2BF5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34697F">
        <w:rPr>
          <w:rFonts w:ascii="Times New Roman" w:hAnsi="Times New Roman" w:cs="Times New Roman"/>
          <w:b/>
          <w:color w:val="C00000"/>
          <w:sz w:val="24"/>
          <w:szCs w:val="24"/>
          <w:lang w:val="uk-UA"/>
          <w14:textOutline w14:w="5270" w14:cap="flat" w14:cmpd="sng" w14:algn="ctr">
            <w14:solidFill>
              <w14:srgbClr w14:val="7D2BF5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здатність до абстрактного мислення, аналізу та синтезу;</w:t>
      </w:r>
      <w:r w:rsidR="008952D2" w:rsidRPr="0034697F">
        <w:rPr>
          <w:rFonts w:ascii="Times New Roman" w:hAnsi="Times New Roman" w:cs="Times New Roman"/>
          <w:b/>
          <w:color w:val="C00000"/>
          <w:sz w:val="24"/>
          <w:szCs w:val="24"/>
          <w:lang w:val="uk-UA"/>
          <w14:textOutline w14:w="5270" w14:cap="flat" w14:cmpd="sng" w14:algn="ctr">
            <w14:solidFill>
              <w14:srgbClr w14:val="7D2BF5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34697F">
        <w:rPr>
          <w:rFonts w:ascii="Times New Roman" w:hAnsi="Times New Roman" w:cs="Times New Roman"/>
          <w:b/>
          <w:color w:val="C00000"/>
          <w:sz w:val="24"/>
          <w:szCs w:val="24"/>
          <w:lang w:val="uk-UA"/>
          <w14:textOutline w14:w="5270" w14:cap="flat" w14:cmpd="sng" w14:algn="ctr">
            <w14:solidFill>
              <w14:srgbClr w14:val="7D2BF5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здатність до пошуку, оброблення та аналізу інформації з різних джерел;</w:t>
      </w:r>
    </w:p>
    <w:p w:rsidR="004437A7" w:rsidRPr="0034697F" w:rsidRDefault="004437A7" w:rsidP="0034697F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4"/>
          <w:szCs w:val="24"/>
          <w:lang w:val="uk-UA"/>
          <w14:textOutline w14:w="5270" w14:cap="flat" w14:cmpd="sng" w14:algn="ctr">
            <w14:solidFill>
              <w14:srgbClr w14:val="7D2BF5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34697F">
        <w:rPr>
          <w:rFonts w:ascii="Times New Roman" w:hAnsi="Times New Roman" w:cs="Times New Roman"/>
          <w:b/>
          <w:color w:val="C00000"/>
          <w:sz w:val="24"/>
          <w:szCs w:val="24"/>
          <w:lang w:val="uk-UA"/>
          <w14:textOutline w14:w="5270" w14:cap="flat" w14:cmpd="sng" w14:algn="ctr">
            <w14:solidFill>
              <w14:srgbClr w14:val="7D2BF5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здатність до використання інформаційних і комунікаційних технологій;</w:t>
      </w:r>
      <w:r w:rsidR="008952D2" w:rsidRPr="0034697F">
        <w:rPr>
          <w:rFonts w:ascii="Times New Roman" w:hAnsi="Times New Roman" w:cs="Times New Roman"/>
          <w:b/>
          <w:color w:val="C00000"/>
          <w:sz w:val="24"/>
          <w:szCs w:val="24"/>
          <w:lang w:val="uk-UA"/>
          <w14:textOutline w14:w="5270" w14:cap="flat" w14:cmpd="sng" w14:algn="ctr">
            <w14:solidFill>
              <w14:srgbClr w14:val="7D2BF5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34697F">
        <w:rPr>
          <w:rFonts w:ascii="Times New Roman" w:hAnsi="Times New Roman" w:cs="Times New Roman"/>
          <w:b/>
          <w:color w:val="C00000"/>
          <w:sz w:val="24"/>
          <w:szCs w:val="24"/>
          <w:lang w:val="uk-UA"/>
          <w14:textOutline w14:w="5270" w14:cap="flat" w14:cmpd="sng" w14:algn="ctr">
            <w14:solidFill>
              <w14:srgbClr w14:val="7D2BF5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здатність застосовувати знання у практичних ситуаціях;</w:t>
      </w:r>
    </w:p>
    <w:p w:rsidR="004437A7" w:rsidRPr="0034697F" w:rsidRDefault="004437A7" w:rsidP="0034697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901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34697F">
        <w:rPr>
          <w:rFonts w:ascii="Times New Roman" w:hAnsi="Times New Roman" w:cs="Times New Roman"/>
          <w:b/>
          <w:color w:val="FF0000"/>
          <w:sz w:val="24"/>
          <w:szCs w:val="24"/>
          <w:u w:val="single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901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фахові компетентності:</w:t>
      </w:r>
    </w:p>
    <w:p w:rsidR="0034697F" w:rsidRPr="0034697F" w:rsidRDefault="004437A7" w:rsidP="0034697F">
      <w:pPr>
        <w:pStyle w:val="a5"/>
        <w:numPr>
          <w:ilvl w:val="0"/>
          <w:numId w:val="1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b/>
          <w:color w:val="002060"/>
          <w:sz w:val="24"/>
          <w:szCs w:val="24"/>
          <w:lang w:val="uk-UA"/>
          <w14:textOutline w14:w="5270" w14:cap="flat" w14:cmpd="sng" w14:algn="ctr">
            <w14:solidFill>
              <w14:srgbClr w14:val="7132EE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34697F">
        <w:rPr>
          <w:rFonts w:ascii="Times New Roman" w:hAnsi="Times New Roman" w:cs="Times New Roman"/>
          <w:b/>
          <w:color w:val="002060"/>
          <w:sz w:val="24"/>
          <w:szCs w:val="24"/>
          <w:lang w:val="uk-UA"/>
          <w14:textOutline w14:w="5270" w14:cap="flat" w14:cmpd="sng" w14:algn="ctr">
            <w14:solidFill>
              <w14:srgbClr w14:val="7132EE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здатність</w:t>
      </w:r>
      <w:r w:rsidR="0034697F" w:rsidRPr="0034697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34697F" w:rsidRPr="0034697F">
        <w:rPr>
          <w:rFonts w:ascii="Times New Roman" w:hAnsi="Times New Roman" w:cs="Times New Roman"/>
          <w:b/>
          <w:color w:val="002060"/>
          <w:sz w:val="24"/>
          <w:szCs w:val="24"/>
          <w:lang w:val="uk-UA"/>
          <w14:textOutline w14:w="5270" w14:cap="flat" w14:cmpd="sng" w14:algn="ctr">
            <w14:solidFill>
              <w14:srgbClr w14:val="7132EE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застосовувати отримані теоретичні знання, наукові і технічні методи для вирішення науково-технічних проблем і задач електроенергетики, елект</w:t>
      </w:r>
      <w:r w:rsidR="0034697F">
        <w:rPr>
          <w:rFonts w:ascii="Times New Roman" w:hAnsi="Times New Roman" w:cs="Times New Roman"/>
          <w:b/>
          <w:color w:val="002060"/>
          <w:sz w:val="24"/>
          <w:szCs w:val="24"/>
          <w:lang w:val="uk-UA"/>
          <w14:textOutline w14:w="5270" w14:cap="flat" w14:cmpd="sng" w14:algn="ctr">
            <w14:solidFill>
              <w14:srgbClr w14:val="7132EE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ротехніки та електромеханіки;</w:t>
      </w:r>
    </w:p>
    <w:p w:rsidR="0034697F" w:rsidRPr="0034697F" w:rsidRDefault="0034697F" w:rsidP="0034697F">
      <w:pPr>
        <w:pStyle w:val="a5"/>
        <w:numPr>
          <w:ilvl w:val="0"/>
          <w:numId w:val="1"/>
        </w:numPr>
        <w:ind w:left="0" w:firstLine="357"/>
        <w:jc w:val="both"/>
        <w:rPr>
          <w:rFonts w:ascii="Times New Roman" w:hAnsi="Times New Roman" w:cs="Times New Roman"/>
          <w:b/>
          <w:color w:val="002060"/>
          <w:sz w:val="24"/>
          <w:szCs w:val="24"/>
          <w:lang w:val="uk-UA"/>
          <w14:textOutline w14:w="5270" w14:cap="flat" w14:cmpd="sng" w14:algn="ctr">
            <w14:solidFill>
              <w14:srgbClr w14:val="7132EE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  <w:lang w:val="uk-UA"/>
          <w14:textOutline w14:w="5270" w14:cap="flat" w14:cmpd="sng" w14:algn="ctr">
            <w14:solidFill>
              <w14:srgbClr w14:val="7132EE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з</w:t>
      </w:r>
      <w:r w:rsidRPr="0034697F">
        <w:rPr>
          <w:rFonts w:ascii="Times New Roman" w:hAnsi="Times New Roman" w:cs="Times New Roman"/>
          <w:b/>
          <w:color w:val="002060"/>
          <w:sz w:val="24"/>
          <w:szCs w:val="24"/>
          <w:lang w:val="uk-UA"/>
          <w14:textOutline w14:w="5270" w14:cap="flat" w14:cmpd="sng" w14:algn="ctr">
            <w14:solidFill>
              <w14:srgbClr w14:val="7132EE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датність застосовувати існуючі та розробляти нові методи, методики, технології та процедури для вирішення інженерних завдань</w:t>
      </w:r>
      <w:r>
        <w:rPr>
          <w:rFonts w:ascii="Times New Roman" w:hAnsi="Times New Roman" w:cs="Times New Roman"/>
          <w:b/>
          <w:color w:val="002060"/>
          <w:sz w:val="24"/>
          <w:szCs w:val="24"/>
          <w:lang w:val="uk-UA"/>
          <w14:textOutline w14:w="5270" w14:cap="flat" w14:cmpd="sng" w14:algn="ctr">
            <w14:solidFill>
              <w14:srgbClr w14:val="7132EE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;</w:t>
      </w:r>
      <w:r w:rsidRPr="0034697F">
        <w:rPr>
          <w:rFonts w:ascii="Times New Roman" w:hAnsi="Times New Roman" w:cs="Times New Roman"/>
          <w:b/>
          <w:color w:val="002060"/>
          <w:sz w:val="24"/>
          <w:szCs w:val="24"/>
          <w:lang w:val="uk-UA"/>
          <w14:textOutline w14:w="5270" w14:cap="flat" w14:cmpd="sng" w14:algn="ctr">
            <w14:solidFill>
              <w14:srgbClr w14:val="7132EE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демонструвати знання і розуміння математичних принципів і методів, необхідних для використання в електроенергетиці, електротехніці та електромеханіці.</w:t>
      </w:r>
    </w:p>
    <w:p w:rsidR="0034697F" w:rsidRPr="0034697F" w:rsidRDefault="000239AC" w:rsidP="0034697F">
      <w:pPr>
        <w:pStyle w:val="a5"/>
        <w:numPr>
          <w:ilvl w:val="0"/>
          <w:numId w:val="1"/>
        </w:numPr>
        <w:ind w:left="0" w:firstLine="357"/>
        <w:jc w:val="both"/>
        <w:rPr>
          <w:rFonts w:ascii="Times New Roman" w:hAnsi="Times New Roman" w:cs="Times New Roman"/>
          <w:b/>
          <w:color w:val="002060"/>
          <w:sz w:val="24"/>
          <w:szCs w:val="24"/>
          <w:lang w:val="uk-UA"/>
          <w14:textOutline w14:w="5270" w14:cap="flat" w14:cmpd="sng" w14:algn="ctr">
            <w14:solidFill>
              <w14:srgbClr w14:val="7132EE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uk-UA"/>
        </w:rPr>
        <w:drawing>
          <wp:anchor distT="0" distB="0" distL="114300" distR="114300" simplePos="0" relativeHeight="251695615" behindDoc="1" locked="0" layoutInCell="0" allowOverlap="1" wp14:anchorId="473B4E81" wp14:editId="493F7544">
            <wp:simplePos x="0" y="0"/>
            <wp:positionH relativeFrom="column">
              <wp:posOffset>4776470</wp:posOffset>
            </wp:positionH>
            <wp:positionV relativeFrom="page">
              <wp:posOffset>5131435</wp:posOffset>
            </wp:positionV>
            <wp:extent cx="1383665" cy="2031365"/>
            <wp:effectExtent l="209550" t="133350" r="216535" b="140335"/>
            <wp:wrapNone/>
            <wp:docPr id="37" name="Рисунок 37" descr="Цифровий вимірювальний прилад (мультиметр). Ціна, фото, опис - ElizLa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Цифровий вимірювальний прилад (мультиметр). Ціна, фото, опис - ElizLabs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66098">
                      <a:off x="0" y="0"/>
                      <a:ext cx="1383665" cy="203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95104" behindDoc="0" locked="0" layoutInCell="0" allowOverlap="1" wp14:anchorId="3F3F66AD" wp14:editId="7E52CD31">
            <wp:simplePos x="0" y="0"/>
            <wp:positionH relativeFrom="column">
              <wp:posOffset>6172200</wp:posOffset>
            </wp:positionH>
            <wp:positionV relativeFrom="page">
              <wp:posOffset>5118100</wp:posOffset>
            </wp:positionV>
            <wp:extent cx="3660775" cy="2066925"/>
            <wp:effectExtent l="0" t="0" r="0" b="9525"/>
            <wp:wrapNone/>
            <wp:docPr id="36" name="Рисунок 36" descr="Що таке контрольно вимірювальні прилад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Що таке контрольно вимірювальні прилади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775" cy="2066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697F">
        <w:rPr>
          <w:rFonts w:ascii="Times New Roman" w:hAnsi="Times New Roman" w:cs="Times New Roman"/>
          <w:b/>
          <w:color w:val="002060"/>
          <w:sz w:val="24"/>
          <w:szCs w:val="24"/>
          <w:lang w:val="uk-UA"/>
          <w14:textOutline w14:w="5270" w14:cap="flat" w14:cmpd="sng" w14:algn="ctr">
            <w14:solidFill>
              <w14:srgbClr w14:val="7132EE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з</w:t>
      </w:r>
      <w:r w:rsidR="0034697F" w:rsidRPr="0034697F">
        <w:rPr>
          <w:rFonts w:ascii="Times New Roman" w:hAnsi="Times New Roman" w:cs="Times New Roman"/>
          <w:b/>
          <w:color w:val="002060"/>
          <w:sz w:val="24"/>
          <w:szCs w:val="24"/>
          <w:lang w:val="uk-UA"/>
          <w14:textOutline w14:w="5270" w14:cap="flat" w14:cmpd="sng" w14:algn="ctr">
            <w14:solidFill>
              <w14:srgbClr w14:val="7132EE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датність використовувати програмне забезпечення для комп’ютерного моделювання, автоматизованого проектування, автоматизованого виробництва і автоматизованої розробки або конструювання елементів електроенергетичних, електротехнічних та електромеханічних систем.</w:t>
      </w:r>
    </w:p>
    <w:p w:rsidR="00A04577" w:rsidRPr="0034697F" w:rsidRDefault="000239AC" w:rsidP="0034697F">
      <w:pPr>
        <w:pStyle w:val="a5"/>
        <w:spacing w:after="0" w:line="240" w:lineRule="auto"/>
        <w:ind w:left="357"/>
        <w:jc w:val="both"/>
        <w:rPr>
          <w:lang w:val="uk-UA"/>
        </w:rPr>
      </w:pPr>
      <w:r>
        <w:rPr>
          <w:noProof/>
          <w:lang w:eastAsia="uk-UA"/>
        </w:rPr>
        <w:drawing>
          <wp:anchor distT="0" distB="0" distL="114300" distR="114300" simplePos="0" relativeHeight="251696128" behindDoc="0" locked="0" layoutInCell="0" allowOverlap="1" wp14:anchorId="4996C28B" wp14:editId="37B21E25">
            <wp:simplePos x="0" y="0"/>
            <wp:positionH relativeFrom="column">
              <wp:posOffset>-114300</wp:posOffset>
            </wp:positionH>
            <wp:positionV relativeFrom="page">
              <wp:posOffset>5232400</wp:posOffset>
            </wp:positionV>
            <wp:extent cx="3527425" cy="1983105"/>
            <wp:effectExtent l="0" t="0" r="0" b="0"/>
            <wp:wrapNone/>
            <wp:docPr id="38" name="Рисунок 38" descr="Форма запиту для відділу &quot;Контрольно-вимірювальні прилади&quot; | Цифрова  промисловість | Ukra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Форма запиту для відділу &quot;Контрольно-вимірювальні прилади&quot; | Цифрова  промисловість | Ukrain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425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4577" w:rsidRPr="0034697F" w:rsidRDefault="000239AC" w:rsidP="004437A7">
      <w:pPr>
        <w:tabs>
          <w:tab w:val="left" w:pos="8895"/>
        </w:tabs>
      </w:pPr>
      <w:r>
        <w:rPr>
          <w:noProof/>
          <w:lang w:eastAsia="uk-UA"/>
        </w:rPr>
        <w:drawing>
          <wp:anchor distT="0" distB="0" distL="114300" distR="114300" simplePos="0" relativeHeight="251697152" behindDoc="0" locked="0" layoutInCell="0" allowOverlap="1" wp14:anchorId="6D127AA7" wp14:editId="78F85977">
            <wp:simplePos x="0" y="0"/>
            <wp:positionH relativeFrom="column">
              <wp:posOffset>3242310</wp:posOffset>
            </wp:positionH>
            <wp:positionV relativeFrom="page">
              <wp:posOffset>5392420</wp:posOffset>
            </wp:positionV>
            <wp:extent cx="1717040" cy="1590675"/>
            <wp:effectExtent l="57150" t="57150" r="54610" b="47625"/>
            <wp:wrapNone/>
            <wp:docPr id="39" name="Рисунок 39" descr="Електронний манометр цифровий з підсвіткою купити в Україн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Електронний манометр цифровий з підсвіткою купити в Україні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14" r="4286" b="5714"/>
                    <a:stretch/>
                  </pic:blipFill>
                  <pic:spPr bwMode="auto">
                    <a:xfrm rot="21410164">
                      <a:off x="0" y="0"/>
                      <a:ext cx="1717040" cy="1590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37A7" w:rsidRPr="0034697F">
        <w:tab/>
      </w:r>
    </w:p>
    <w:p w:rsidR="004437A7" w:rsidRPr="0034697F" w:rsidRDefault="004437A7" w:rsidP="004437A7">
      <w:pPr>
        <w:tabs>
          <w:tab w:val="left" w:pos="8895"/>
        </w:tabs>
      </w:pPr>
    </w:p>
    <w:p w:rsidR="004437A7" w:rsidRPr="0034697F" w:rsidRDefault="004437A7" w:rsidP="004437A7">
      <w:pPr>
        <w:tabs>
          <w:tab w:val="left" w:pos="8895"/>
        </w:tabs>
      </w:pPr>
    </w:p>
    <w:p w:rsidR="004437A7" w:rsidRPr="0034697F" w:rsidRDefault="004437A7" w:rsidP="004437A7">
      <w:pPr>
        <w:tabs>
          <w:tab w:val="left" w:pos="8895"/>
        </w:tabs>
      </w:pPr>
    </w:p>
    <w:p w:rsidR="004437A7" w:rsidRPr="0034697F" w:rsidRDefault="004437A7" w:rsidP="004437A7">
      <w:pPr>
        <w:tabs>
          <w:tab w:val="left" w:pos="8895"/>
        </w:tabs>
      </w:pPr>
    </w:p>
    <w:p w:rsidR="00A04577" w:rsidRPr="0034697F" w:rsidRDefault="00A04577">
      <w:bookmarkStart w:id="0" w:name="_GoBack"/>
      <w:bookmarkEnd w:id="0"/>
    </w:p>
    <w:sectPr w:rsidR="00A04577" w:rsidRPr="0034697F" w:rsidSect="00A04577">
      <w:pgSz w:w="16838" w:h="11906" w:orient="landscape" w:code="9"/>
      <w:pgMar w:top="680" w:right="680" w:bottom="680" w:left="680" w:header="0" w:footer="0" w:gutter="0"/>
      <w:pgBorders w:offsetFrom="page">
        <w:top w:val="thickThinSmallGap" w:sz="18" w:space="24" w:color="548DD4" w:themeColor="text2" w:themeTint="99"/>
        <w:left w:val="thickThinSmallGap" w:sz="18" w:space="24" w:color="548DD4" w:themeColor="text2" w:themeTint="99"/>
        <w:bottom w:val="thinThickSmallGap" w:sz="18" w:space="24" w:color="548DD4" w:themeColor="text2" w:themeTint="99"/>
        <w:right w:val="thinThickSmallGap" w:sz="18" w:space="24" w:color="548DD4" w:themeColor="text2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7C0D93"/>
    <w:multiLevelType w:val="hybridMultilevel"/>
    <w:tmpl w:val="DE70272C"/>
    <w:lvl w:ilvl="0" w:tplc="92809F4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BCB"/>
    <w:rsid w:val="000239AC"/>
    <w:rsid w:val="00042E7A"/>
    <w:rsid w:val="0005565A"/>
    <w:rsid w:val="0008367F"/>
    <w:rsid w:val="00113A5E"/>
    <w:rsid w:val="00117C36"/>
    <w:rsid w:val="001A311F"/>
    <w:rsid w:val="001C28FF"/>
    <w:rsid w:val="001D7C2D"/>
    <w:rsid w:val="00216508"/>
    <w:rsid w:val="002259D4"/>
    <w:rsid w:val="00231C35"/>
    <w:rsid w:val="0024228A"/>
    <w:rsid w:val="00275430"/>
    <w:rsid w:val="002943CA"/>
    <w:rsid w:val="002A1F95"/>
    <w:rsid w:val="002B50B1"/>
    <w:rsid w:val="002E53AD"/>
    <w:rsid w:val="002E7892"/>
    <w:rsid w:val="003109AB"/>
    <w:rsid w:val="0034697F"/>
    <w:rsid w:val="0038494E"/>
    <w:rsid w:val="003A5F5C"/>
    <w:rsid w:val="003A6591"/>
    <w:rsid w:val="003C177B"/>
    <w:rsid w:val="003C48BA"/>
    <w:rsid w:val="00406A07"/>
    <w:rsid w:val="004316DA"/>
    <w:rsid w:val="00435AD8"/>
    <w:rsid w:val="004437A7"/>
    <w:rsid w:val="0044423B"/>
    <w:rsid w:val="004618EF"/>
    <w:rsid w:val="004B2049"/>
    <w:rsid w:val="004C3755"/>
    <w:rsid w:val="004F0E1C"/>
    <w:rsid w:val="004F2F5C"/>
    <w:rsid w:val="0052465A"/>
    <w:rsid w:val="00544879"/>
    <w:rsid w:val="00547EC5"/>
    <w:rsid w:val="0057347A"/>
    <w:rsid w:val="0058248F"/>
    <w:rsid w:val="005B41C5"/>
    <w:rsid w:val="005D1169"/>
    <w:rsid w:val="0063122F"/>
    <w:rsid w:val="0065064D"/>
    <w:rsid w:val="006732E7"/>
    <w:rsid w:val="0069665C"/>
    <w:rsid w:val="006F42B3"/>
    <w:rsid w:val="0070105B"/>
    <w:rsid w:val="007069A0"/>
    <w:rsid w:val="00747BCB"/>
    <w:rsid w:val="00755553"/>
    <w:rsid w:val="00757693"/>
    <w:rsid w:val="00785A78"/>
    <w:rsid w:val="00791C9A"/>
    <w:rsid w:val="007937E5"/>
    <w:rsid w:val="007C5305"/>
    <w:rsid w:val="007E5AD9"/>
    <w:rsid w:val="00845C86"/>
    <w:rsid w:val="00854AA1"/>
    <w:rsid w:val="00892853"/>
    <w:rsid w:val="008952D2"/>
    <w:rsid w:val="008E25F2"/>
    <w:rsid w:val="008F5A0D"/>
    <w:rsid w:val="009016F1"/>
    <w:rsid w:val="00923389"/>
    <w:rsid w:val="00927656"/>
    <w:rsid w:val="00940270"/>
    <w:rsid w:val="00967D51"/>
    <w:rsid w:val="009874E3"/>
    <w:rsid w:val="009B1938"/>
    <w:rsid w:val="009E69BF"/>
    <w:rsid w:val="00A04577"/>
    <w:rsid w:val="00A66BF5"/>
    <w:rsid w:val="00A96D18"/>
    <w:rsid w:val="00A973AB"/>
    <w:rsid w:val="00AD1737"/>
    <w:rsid w:val="00AE608F"/>
    <w:rsid w:val="00B46B92"/>
    <w:rsid w:val="00B52FB2"/>
    <w:rsid w:val="00BF6785"/>
    <w:rsid w:val="00BF7DA8"/>
    <w:rsid w:val="00C16FF9"/>
    <w:rsid w:val="00C43C27"/>
    <w:rsid w:val="00C5095F"/>
    <w:rsid w:val="00C6134A"/>
    <w:rsid w:val="00C66720"/>
    <w:rsid w:val="00CC1D1F"/>
    <w:rsid w:val="00CC279B"/>
    <w:rsid w:val="00CE4004"/>
    <w:rsid w:val="00CE78FB"/>
    <w:rsid w:val="00D00A21"/>
    <w:rsid w:val="00D06857"/>
    <w:rsid w:val="00D21699"/>
    <w:rsid w:val="00D35826"/>
    <w:rsid w:val="00D458C2"/>
    <w:rsid w:val="00D61DD8"/>
    <w:rsid w:val="00DB0CDC"/>
    <w:rsid w:val="00E16E82"/>
    <w:rsid w:val="00E210DC"/>
    <w:rsid w:val="00E549BD"/>
    <w:rsid w:val="00E7287A"/>
    <w:rsid w:val="00ED7D5E"/>
    <w:rsid w:val="00EE1A10"/>
    <w:rsid w:val="00F53EB7"/>
    <w:rsid w:val="00F84D9D"/>
    <w:rsid w:val="00F95E93"/>
    <w:rsid w:val="00FE28B6"/>
    <w:rsid w:val="00FF4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3EB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16D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437A7"/>
    <w:pPr>
      <w:spacing w:after="160" w:line="259" w:lineRule="auto"/>
      <w:ind w:left="720"/>
      <w:contextualSpacing/>
    </w:pPr>
    <w:rPr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3EB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16D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437A7"/>
    <w:pPr>
      <w:spacing w:after="160" w:line="259" w:lineRule="auto"/>
      <w:ind w:left="720"/>
      <w:contextualSpacing/>
    </w:pPr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032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0230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26" Type="http://schemas.openxmlformats.org/officeDocument/2006/relationships/diagramLayout" Target="diagrams/layout3.xml"/><Relationship Id="rId3" Type="http://schemas.microsoft.com/office/2007/relationships/stylesWithEffects" Target="stylesWithEffects.xml"/><Relationship Id="rId21" Type="http://schemas.openxmlformats.org/officeDocument/2006/relationships/diagramQuickStyle" Target="diagrams/quickStyle2.xml"/><Relationship Id="rId34" Type="http://schemas.openxmlformats.org/officeDocument/2006/relationships/fontTable" Target="fontTable.xml"/><Relationship Id="rId7" Type="http://schemas.openxmlformats.org/officeDocument/2006/relationships/diagramLayout" Target="diagrams/layout1.xml"/><Relationship Id="rId12" Type="http://schemas.openxmlformats.org/officeDocument/2006/relationships/image" Target="media/image2.png"/><Relationship Id="rId17" Type="http://schemas.openxmlformats.org/officeDocument/2006/relationships/image" Target="media/image6.jpeg"/><Relationship Id="rId25" Type="http://schemas.openxmlformats.org/officeDocument/2006/relationships/diagramData" Target="diagrams/data3.xml"/><Relationship Id="rId33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diagramLayout" Target="diagrams/layout2.xml"/><Relationship Id="rId29" Type="http://schemas.microsoft.com/office/2007/relationships/diagramDrawing" Target="diagrams/drawing3.xml"/><Relationship Id="rId1" Type="http://schemas.openxmlformats.org/officeDocument/2006/relationships/numbering" Target="numbering.xml"/><Relationship Id="rId6" Type="http://schemas.openxmlformats.org/officeDocument/2006/relationships/diagramData" Target="diagrams/data1.xml"/><Relationship Id="rId11" Type="http://schemas.openxmlformats.org/officeDocument/2006/relationships/image" Target="media/image1.jpeg"/><Relationship Id="rId24" Type="http://schemas.openxmlformats.org/officeDocument/2006/relationships/image" Target="media/image8.png"/><Relationship Id="rId32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microsoft.com/office/2007/relationships/diagramDrawing" Target="diagrams/drawing2.xml"/><Relationship Id="rId28" Type="http://schemas.openxmlformats.org/officeDocument/2006/relationships/diagramColors" Target="diagrams/colors3.xml"/><Relationship Id="rId10" Type="http://schemas.microsoft.com/office/2007/relationships/diagramDrawing" Target="diagrams/drawing1.xml"/><Relationship Id="rId19" Type="http://schemas.openxmlformats.org/officeDocument/2006/relationships/diagramData" Target="diagrams/data2.xml"/><Relationship Id="rId31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diagramColors" Target="diagrams/colors1.xml"/><Relationship Id="rId14" Type="http://schemas.openxmlformats.org/officeDocument/2006/relationships/image" Target="media/image4.png"/><Relationship Id="rId22" Type="http://schemas.openxmlformats.org/officeDocument/2006/relationships/diagramColors" Target="diagrams/colors2.xml"/><Relationship Id="rId27" Type="http://schemas.openxmlformats.org/officeDocument/2006/relationships/diagramQuickStyle" Target="diagrams/quickStyle3.xml"/><Relationship Id="rId30" Type="http://schemas.openxmlformats.org/officeDocument/2006/relationships/image" Target="media/image9.jpeg"/><Relationship Id="rId35" Type="http://schemas.openxmlformats.org/officeDocument/2006/relationships/theme" Target="theme/theme1.xml"/><Relationship Id="rId8" Type="http://schemas.openxmlformats.org/officeDocument/2006/relationships/diagramQuickStyle" Target="diagrams/quickStyl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4EE60E1-8C62-4F30-A2E3-F93FF4BEBBA2}" type="doc">
      <dgm:prSet loTypeId="urn:microsoft.com/office/officeart/2005/8/layout/radial6" loCatId="cycle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uk-UA"/>
        </a:p>
      </dgm:t>
    </dgm:pt>
    <dgm:pt modelId="{FCE6811A-3AB0-4400-BB62-FB747759D9F9}">
      <dgm:prSet phldrT="[Текст]" custT="1"/>
      <dgm:spPr/>
      <dgm:t>
        <a:bodyPr/>
        <a:lstStyle/>
        <a:p>
          <a:r>
            <a:rPr lang="uk-UA" sz="1400" b="1">
              <a:latin typeface="Times New Roman" panose="02020603050405020304" pitchFamily="18" charset="0"/>
              <a:cs typeface="Times New Roman" panose="02020603050405020304" pitchFamily="18" charset="0"/>
            </a:rPr>
            <a:t>100%</a:t>
          </a:r>
        </a:p>
      </dgm:t>
    </dgm:pt>
    <dgm:pt modelId="{3BF1F2AD-31E8-4891-B1E8-172F0CC09CA9}" type="parTrans" cxnId="{F39B36E6-DFF0-4412-8C33-7951AE1E610D}">
      <dgm:prSet/>
      <dgm:spPr/>
      <dgm:t>
        <a:bodyPr/>
        <a:lstStyle/>
        <a:p>
          <a:endParaRPr lang="uk-UA"/>
        </a:p>
      </dgm:t>
    </dgm:pt>
    <dgm:pt modelId="{3A44E507-026C-4CFF-943E-E731D0CE21F4}" type="sibTrans" cxnId="{F39B36E6-DFF0-4412-8C33-7951AE1E610D}">
      <dgm:prSet/>
      <dgm:spPr/>
      <dgm:t>
        <a:bodyPr/>
        <a:lstStyle/>
        <a:p>
          <a:endParaRPr lang="uk-UA"/>
        </a:p>
      </dgm:t>
    </dgm:pt>
    <dgm:pt modelId="{1B48DCAE-D555-45E5-800D-75DA6035BAA9}">
      <dgm:prSet phldrT="[Текст]" custT="1"/>
      <dgm:spPr/>
      <dgm:t>
        <a:bodyPr/>
        <a:lstStyle/>
        <a:p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Змістовий модуль 1  25%</a:t>
          </a:r>
          <a:endParaRPr lang="uk-UA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2C28745-C3F4-4C0E-9323-A46756CF18B0}" type="parTrans" cxnId="{830C405A-CB58-4ABA-B852-0343555D62D1}">
      <dgm:prSet/>
      <dgm:spPr/>
      <dgm:t>
        <a:bodyPr/>
        <a:lstStyle/>
        <a:p>
          <a:endParaRPr lang="uk-UA"/>
        </a:p>
      </dgm:t>
    </dgm:pt>
    <dgm:pt modelId="{BB50078B-629E-4FDB-9B0A-CE65B298D5D4}" type="sibTrans" cxnId="{830C405A-CB58-4ABA-B852-0343555D62D1}">
      <dgm:prSet/>
      <dgm:spPr/>
      <dgm:t>
        <a:bodyPr/>
        <a:lstStyle/>
        <a:p>
          <a:endParaRPr lang="uk-UA"/>
        </a:p>
      </dgm:t>
    </dgm:pt>
    <dgm:pt modelId="{E7FBF807-C9BF-4458-BE90-C9FB5702B04F}">
      <dgm:prSet phldrT="[Текст]" custT="1"/>
      <dgm:spPr/>
      <dgm:t>
        <a:bodyPr/>
        <a:lstStyle/>
        <a:p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Підсумковий тест 50%</a:t>
          </a:r>
          <a:endParaRPr lang="uk-UA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704F331-8FB9-42D3-A551-0D221E214A4B}" type="parTrans" cxnId="{701F7307-2517-4114-B590-D7C61C6BD86F}">
      <dgm:prSet/>
      <dgm:spPr/>
      <dgm:t>
        <a:bodyPr/>
        <a:lstStyle/>
        <a:p>
          <a:endParaRPr lang="uk-UA"/>
        </a:p>
      </dgm:t>
    </dgm:pt>
    <dgm:pt modelId="{1C97D64F-8CCD-4F4F-886C-F8A1530BC3A8}" type="sibTrans" cxnId="{701F7307-2517-4114-B590-D7C61C6BD86F}">
      <dgm:prSet/>
      <dgm:spPr/>
      <dgm:t>
        <a:bodyPr/>
        <a:lstStyle/>
        <a:p>
          <a:endParaRPr lang="uk-UA"/>
        </a:p>
      </dgm:t>
    </dgm:pt>
    <dgm:pt modelId="{11745587-A1E1-4634-A889-F53AF3B28CF7}">
      <dgm:prSet phldrT="[Текст]" custT="1"/>
      <dgm:spPr/>
      <dgm:t>
        <a:bodyPr/>
        <a:lstStyle/>
        <a:p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Змістовий модуль 2 25%</a:t>
          </a:r>
          <a:endParaRPr lang="uk-UA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40CD333-5E0F-4F10-ADA9-92F541BB1D99}" type="parTrans" cxnId="{5B3DA50A-7A0C-4B63-A304-68DE31E19C89}">
      <dgm:prSet/>
      <dgm:spPr/>
      <dgm:t>
        <a:bodyPr/>
        <a:lstStyle/>
        <a:p>
          <a:endParaRPr lang="uk-UA"/>
        </a:p>
      </dgm:t>
    </dgm:pt>
    <dgm:pt modelId="{DDFA216A-930C-4CA8-8D39-D0E9F010CBA4}" type="sibTrans" cxnId="{5B3DA50A-7A0C-4B63-A304-68DE31E19C89}">
      <dgm:prSet/>
      <dgm:spPr/>
      <dgm:t>
        <a:bodyPr/>
        <a:lstStyle/>
        <a:p>
          <a:endParaRPr lang="uk-UA"/>
        </a:p>
      </dgm:t>
    </dgm:pt>
    <dgm:pt modelId="{1198BC89-4776-4033-98B6-BC1FD22C1A23}" type="pres">
      <dgm:prSet presAssocID="{B4EE60E1-8C62-4F30-A2E3-F93FF4BEBBA2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uk-UA"/>
        </a:p>
      </dgm:t>
    </dgm:pt>
    <dgm:pt modelId="{851B10C4-47D0-48F1-97E2-F428C0E52706}" type="pres">
      <dgm:prSet presAssocID="{FCE6811A-3AB0-4400-BB62-FB747759D9F9}" presName="centerShape" presStyleLbl="node0" presStyleIdx="0" presStyleCnt="1" custScaleX="78212" custScaleY="116630"/>
      <dgm:spPr/>
      <dgm:t>
        <a:bodyPr/>
        <a:lstStyle/>
        <a:p>
          <a:endParaRPr lang="uk-UA"/>
        </a:p>
      </dgm:t>
    </dgm:pt>
    <dgm:pt modelId="{190315BC-8E87-4F26-B0D2-AB634B43EDD3}" type="pres">
      <dgm:prSet presAssocID="{1B48DCAE-D555-45E5-800D-75DA6035BAA9}" presName="node" presStyleLbl="node1" presStyleIdx="0" presStyleCnt="3" custScaleX="203963" custScaleY="96868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8912F79C-3CF1-4C25-8DB2-0703FF1F2E2A}" type="pres">
      <dgm:prSet presAssocID="{1B48DCAE-D555-45E5-800D-75DA6035BAA9}" presName="dummy" presStyleCnt="0"/>
      <dgm:spPr/>
      <dgm:t>
        <a:bodyPr/>
        <a:lstStyle/>
        <a:p>
          <a:endParaRPr lang="uk-UA"/>
        </a:p>
      </dgm:t>
    </dgm:pt>
    <dgm:pt modelId="{F45A9209-221D-4388-A682-ECF18B73FE8D}" type="pres">
      <dgm:prSet presAssocID="{BB50078B-629E-4FDB-9B0A-CE65B298D5D4}" presName="sibTrans" presStyleLbl="sibTrans2D1" presStyleIdx="0" presStyleCnt="3"/>
      <dgm:spPr/>
      <dgm:t>
        <a:bodyPr/>
        <a:lstStyle/>
        <a:p>
          <a:endParaRPr lang="uk-UA"/>
        </a:p>
      </dgm:t>
    </dgm:pt>
    <dgm:pt modelId="{612B908D-8F29-4B6C-8833-7D8F09CCAD00}" type="pres">
      <dgm:prSet presAssocID="{E7FBF807-C9BF-4458-BE90-C9FB5702B04F}" presName="node" presStyleLbl="node1" presStyleIdx="1" presStyleCnt="3" custScaleX="151540" custScaleY="71248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ABE292D9-2602-4191-B9BA-EC95C2487B04}" type="pres">
      <dgm:prSet presAssocID="{E7FBF807-C9BF-4458-BE90-C9FB5702B04F}" presName="dummy" presStyleCnt="0"/>
      <dgm:spPr/>
      <dgm:t>
        <a:bodyPr/>
        <a:lstStyle/>
        <a:p>
          <a:endParaRPr lang="uk-UA"/>
        </a:p>
      </dgm:t>
    </dgm:pt>
    <dgm:pt modelId="{9A02EE1C-C096-4E1B-96C1-0E0D99C709DF}" type="pres">
      <dgm:prSet presAssocID="{1C97D64F-8CCD-4F4F-886C-F8A1530BC3A8}" presName="sibTrans" presStyleLbl="sibTrans2D1" presStyleIdx="1" presStyleCnt="3" custScaleY="70626"/>
      <dgm:spPr/>
      <dgm:t>
        <a:bodyPr/>
        <a:lstStyle/>
        <a:p>
          <a:endParaRPr lang="uk-UA"/>
        </a:p>
      </dgm:t>
    </dgm:pt>
    <dgm:pt modelId="{E7960975-4B74-40AB-9B5E-9CDAE4E5BA3A}" type="pres">
      <dgm:prSet presAssocID="{11745587-A1E1-4634-A889-F53AF3B28CF7}" presName="node" presStyleLbl="node1" presStyleIdx="2" presStyleCnt="3" custScaleX="190434" custScaleY="73433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CCA65F27-37CD-4F3F-922B-E1392E6F9DB3}" type="pres">
      <dgm:prSet presAssocID="{11745587-A1E1-4634-A889-F53AF3B28CF7}" presName="dummy" presStyleCnt="0"/>
      <dgm:spPr/>
      <dgm:t>
        <a:bodyPr/>
        <a:lstStyle/>
        <a:p>
          <a:endParaRPr lang="uk-UA"/>
        </a:p>
      </dgm:t>
    </dgm:pt>
    <dgm:pt modelId="{17ADD763-2CE1-4B90-9EA4-7274AA627FD6}" type="pres">
      <dgm:prSet presAssocID="{DDFA216A-930C-4CA8-8D39-D0E9F010CBA4}" presName="sibTrans" presStyleLbl="sibTrans2D1" presStyleIdx="2" presStyleCnt="3"/>
      <dgm:spPr/>
      <dgm:t>
        <a:bodyPr/>
        <a:lstStyle/>
        <a:p>
          <a:endParaRPr lang="uk-UA"/>
        </a:p>
      </dgm:t>
    </dgm:pt>
  </dgm:ptLst>
  <dgm:cxnLst>
    <dgm:cxn modelId="{A2BEE6B5-0D34-42C5-ACD6-8662D9D1E4A1}" type="presOf" srcId="{FCE6811A-3AB0-4400-BB62-FB747759D9F9}" destId="{851B10C4-47D0-48F1-97E2-F428C0E52706}" srcOrd="0" destOrd="0" presId="urn:microsoft.com/office/officeart/2005/8/layout/radial6"/>
    <dgm:cxn modelId="{F39B36E6-DFF0-4412-8C33-7951AE1E610D}" srcId="{B4EE60E1-8C62-4F30-A2E3-F93FF4BEBBA2}" destId="{FCE6811A-3AB0-4400-BB62-FB747759D9F9}" srcOrd="0" destOrd="0" parTransId="{3BF1F2AD-31E8-4891-B1E8-172F0CC09CA9}" sibTransId="{3A44E507-026C-4CFF-943E-E731D0CE21F4}"/>
    <dgm:cxn modelId="{5B3DA50A-7A0C-4B63-A304-68DE31E19C89}" srcId="{FCE6811A-3AB0-4400-BB62-FB747759D9F9}" destId="{11745587-A1E1-4634-A889-F53AF3B28CF7}" srcOrd="2" destOrd="0" parTransId="{F40CD333-5E0F-4F10-ADA9-92F541BB1D99}" sibTransId="{DDFA216A-930C-4CA8-8D39-D0E9F010CBA4}"/>
    <dgm:cxn modelId="{6641AA64-D907-4B2B-9E3B-A87AC5EE1852}" type="presOf" srcId="{E7FBF807-C9BF-4458-BE90-C9FB5702B04F}" destId="{612B908D-8F29-4B6C-8833-7D8F09CCAD00}" srcOrd="0" destOrd="0" presId="urn:microsoft.com/office/officeart/2005/8/layout/radial6"/>
    <dgm:cxn modelId="{48413BF3-B700-4E61-9134-F7D9F84C338D}" type="presOf" srcId="{BB50078B-629E-4FDB-9B0A-CE65B298D5D4}" destId="{F45A9209-221D-4388-A682-ECF18B73FE8D}" srcOrd="0" destOrd="0" presId="urn:microsoft.com/office/officeart/2005/8/layout/radial6"/>
    <dgm:cxn modelId="{84D5808F-B044-41E9-9FED-C6A6E74B9CB8}" type="presOf" srcId="{B4EE60E1-8C62-4F30-A2E3-F93FF4BEBBA2}" destId="{1198BC89-4776-4033-98B6-BC1FD22C1A23}" srcOrd="0" destOrd="0" presId="urn:microsoft.com/office/officeart/2005/8/layout/radial6"/>
    <dgm:cxn modelId="{09AC0F01-D14A-4A80-9891-B642360D3EA7}" type="presOf" srcId="{DDFA216A-930C-4CA8-8D39-D0E9F010CBA4}" destId="{17ADD763-2CE1-4B90-9EA4-7274AA627FD6}" srcOrd="0" destOrd="0" presId="urn:microsoft.com/office/officeart/2005/8/layout/radial6"/>
    <dgm:cxn modelId="{68DB1DAB-BA3A-4C83-A14C-5896AC90CBC5}" type="presOf" srcId="{11745587-A1E1-4634-A889-F53AF3B28CF7}" destId="{E7960975-4B74-40AB-9B5E-9CDAE4E5BA3A}" srcOrd="0" destOrd="0" presId="urn:microsoft.com/office/officeart/2005/8/layout/radial6"/>
    <dgm:cxn modelId="{813661B8-FD8B-4DFF-862D-24CCE7A88561}" type="presOf" srcId="{1B48DCAE-D555-45E5-800D-75DA6035BAA9}" destId="{190315BC-8E87-4F26-B0D2-AB634B43EDD3}" srcOrd="0" destOrd="0" presId="urn:microsoft.com/office/officeart/2005/8/layout/radial6"/>
    <dgm:cxn modelId="{A568B968-7AEF-4720-9960-7B0152179B1A}" type="presOf" srcId="{1C97D64F-8CCD-4F4F-886C-F8A1530BC3A8}" destId="{9A02EE1C-C096-4E1B-96C1-0E0D99C709DF}" srcOrd="0" destOrd="0" presId="urn:microsoft.com/office/officeart/2005/8/layout/radial6"/>
    <dgm:cxn modelId="{701F7307-2517-4114-B590-D7C61C6BD86F}" srcId="{FCE6811A-3AB0-4400-BB62-FB747759D9F9}" destId="{E7FBF807-C9BF-4458-BE90-C9FB5702B04F}" srcOrd="1" destOrd="0" parTransId="{F704F331-8FB9-42D3-A551-0D221E214A4B}" sibTransId="{1C97D64F-8CCD-4F4F-886C-F8A1530BC3A8}"/>
    <dgm:cxn modelId="{830C405A-CB58-4ABA-B852-0343555D62D1}" srcId="{FCE6811A-3AB0-4400-BB62-FB747759D9F9}" destId="{1B48DCAE-D555-45E5-800D-75DA6035BAA9}" srcOrd="0" destOrd="0" parTransId="{F2C28745-C3F4-4C0E-9323-A46756CF18B0}" sibTransId="{BB50078B-629E-4FDB-9B0A-CE65B298D5D4}"/>
    <dgm:cxn modelId="{61F81C68-B05C-489A-ABD5-70975593B3BE}" type="presParOf" srcId="{1198BC89-4776-4033-98B6-BC1FD22C1A23}" destId="{851B10C4-47D0-48F1-97E2-F428C0E52706}" srcOrd="0" destOrd="0" presId="urn:microsoft.com/office/officeart/2005/8/layout/radial6"/>
    <dgm:cxn modelId="{B91F02CF-1DA4-4014-849E-60B57A0EFB48}" type="presParOf" srcId="{1198BC89-4776-4033-98B6-BC1FD22C1A23}" destId="{190315BC-8E87-4F26-B0D2-AB634B43EDD3}" srcOrd="1" destOrd="0" presId="urn:microsoft.com/office/officeart/2005/8/layout/radial6"/>
    <dgm:cxn modelId="{A17DF48E-63AC-4B75-B62B-DA380C73BB49}" type="presParOf" srcId="{1198BC89-4776-4033-98B6-BC1FD22C1A23}" destId="{8912F79C-3CF1-4C25-8DB2-0703FF1F2E2A}" srcOrd="2" destOrd="0" presId="urn:microsoft.com/office/officeart/2005/8/layout/radial6"/>
    <dgm:cxn modelId="{7A78EFCB-D014-453B-8387-8B167C1A6FA4}" type="presParOf" srcId="{1198BC89-4776-4033-98B6-BC1FD22C1A23}" destId="{F45A9209-221D-4388-A682-ECF18B73FE8D}" srcOrd="3" destOrd="0" presId="urn:microsoft.com/office/officeart/2005/8/layout/radial6"/>
    <dgm:cxn modelId="{902FB0BC-54DE-4EAD-A75E-5A4C04FFD662}" type="presParOf" srcId="{1198BC89-4776-4033-98B6-BC1FD22C1A23}" destId="{612B908D-8F29-4B6C-8833-7D8F09CCAD00}" srcOrd="4" destOrd="0" presId="urn:microsoft.com/office/officeart/2005/8/layout/radial6"/>
    <dgm:cxn modelId="{F925AD3E-4954-4FEE-AD1C-C96A3AA6E352}" type="presParOf" srcId="{1198BC89-4776-4033-98B6-BC1FD22C1A23}" destId="{ABE292D9-2602-4191-B9BA-EC95C2487B04}" srcOrd="5" destOrd="0" presId="urn:microsoft.com/office/officeart/2005/8/layout/radial6"/>
    <dgm:cxn modelId="{8E228E41-0833-4FD5-87EB-4970A8D6BD53}" type="presParOf" srcId="{1198BC89-4776-4033-98B6-BC1FD22C1A23}" destId="{9A02EE1C-C096-4E1B-96C1-0E0D99C709DF}" srcOrd="6" destOrd="0" presId="urn:microsoft.com/office/officeart/2005/8/layout/radial6"/>
    <dgm:cxn modelId="{B2B4BDF3-559F-4AFF-9F7A-069CF9460608}" type="presParOf" srcId="{1198BC89-4776-4033-98B6-BC1FD22C1A23}" destId="{E7960975-4B74-40AB-9B5E-9CDAE4E5BA3A}" srcOrd="7" destOrd="0" presId="urn:microsoft.com/office/officeart/2005/8/layout/radial6"/>
    <dgm:cxn modelId="{7DA6708F-9128-4A09-BDDD-7F1B62F6DDDF}" type="presParOf" srcId="{1198BC89-4776-4033-98B6-BC1FD22C1A23}" destId="{CCA65F27-37CD-4F3F-922B-E1392E6F9DB3}" srcOrd="8" destOrd="0" presId="urn:microsoft.com/office/officeart/2005/8/layout/radial6"/>
    <dgm:cxn modelId="{A5A8427A-5D2B-4C05-A34E-DE0632EFD377}" type="presParOf" srcId="{1198BC89-4776-4033-98B6-BC1FD22C1A23}" destId="{17ADD763-2CE1-4B90-9EA4-7274AA627FD6}" srcOrd="9" destOrd="0" presId="urn:microsoft.com/office/officeart/2005/8/layout/radial6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D1B4CA7-09E8-411E-A9BF-E5BD923AEB20}" type="doc">
      <dgm:prSet loTypeId="urn:microsoft.com/office/officeart/2005/8/layout/hierarchy2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uk-UA"/>
        </a:p>
      </dgm:t>
    </dgm:pt>
    <dgm:pt modelId="{D2FEEABF-E84B-4038-83CC-438A393DC44F}">
      <dgm:prSet phldrT="[Текст]" custT="1"/>
      <dgm:spPr/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r>
            <a:rPr lang="uk-UA" sz="1100" b="1">
              <a:ln>
                <a:solidFill>
                  <a:srgbClr val="7030A0"/>
                </a:solidFill>
              </a:ln>
              <a:solidFill>
                <a:srgbClr val="00206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ОСНОВИ ФУНКЦІОНУВАННЯ ТА МАТЕМАТИЧНОГО ЗАБЕЗПЕЧЕННЯ СИСТЕМ ДІАГНОСТИКИ, КОНТРОЛЬНО-ВИМІРЮВАЛЬНИХ ПРИЛАДІВ І АВТОМАТИКИ</a:t>
          </a:r>
          <a:endParaRPr lang="uk-UA" sz="1100">
            <a:ln>
              <a:solidFill>
                <a:srgbClr val="7030A0"/>
              </a:solidFill>
            </a:ln>
            <a:solidFill>
              <a:srgbClr val="00206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72A90AC-3BBD-49B0-BE13-214E1E72D9E4}" type="parTrans" cxnId="{71F0D1DE-C7FE-4F31-8E18-256CCC5ABE5E}">
      <dgm:prSet/>
      <dgm:spPr/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endParaRPr lang="uk-UA"/>
        </a:p>
      </dgm:t>
    </dgm:pt>
    <dgm:pt modelId="{948926E6-A58E-4D31-AEBF-1F08AA6081A0}" type="sibTrans" cxnId="{71F0D1DE-C7FE-4F31-8E18-256CCC5ABE5E}">
      <dgm:prSet/>
      <dgm:spPr/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endParaRPr lang="uk-UA"/>
        </a:p>
      </dgm:t>
    </dgm:pt>
    <dgm:pt modelId="{31DFD9AC-E2F8-4FBC-9BF7-805236FB7DAA}">
      <dgm:prSet phldrT="[Текст]" custT="1"/>
      <dgm:spPr/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r>
            <a:rPr lang="uk-UA" sz="1100" b="1">
              <a:ln>
                <a:solidFill>
                  <a:srgbClr val="7030A0"/>
                </a:solidFill>
              </a:ln>
              <a:solidFill>
                <a:srgbClr val="00206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Основи метрології та елементна база вимірювальної техніки</a:t>
          </a:r>
          <a:endParaRPr lang="uk-UA" sz="1100">
            <a:ln>
              <a:solidFill>
                <a:srgbClr val="7030A0"/>
              </a:solidFill>
            </a:ln>
            <a:solidFill>
              <a:srgbClr val="00206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D0DD0B2-0BA5-4244-AF33-B9B31AD66D68}" type="parTrans" cxnId="{B0F8AAA1-B4C5-495E-82EB-20C5762B63C6}">
      <dgm:prSet/>
      <dgm:spPr/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endParaRPr lang="uk-UA"/>
        </a:p>
      </dgm:t>
    </dgm:pt>
    <dgm:pt modelId="{CCF9AC4E-A957-4593-9393-382C803C292C}" type="sibTrans" cxnId="{B0F8AAA1-B4C5-495E-82EB-20C5762B63C6}">
      <dgm:prSet/>
      <dgm:spPr/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endParaRPr lang="uk-UA"/>
        </a:p>
      </dgm:t>
    </dgm:pt>
    <dgm:pt modelId="{03D81C9C-6001-4B52-B52E-CC54D852059F}">
      <dgm:prSet phldrT="[Текст]" custT="1"/>
      <dgm:spPr/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r>
            <a:rPr lang="uk-UA" sz="1100" b="1">
              <a:ln>
                <a:solidFill>
                  <a:srgbClr val="7030A0"/>
                </a:solidFill>
              </a:ln>
              <a:solidFill>
                <a:srgbClr val="00206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Основи метрології</a:t>
          </a:r>
          <a:endParaRPr lang="uk-UA" sz="1100">
            <a:ln>
              <a:solidFill>
                <a:srgbClr val="7030A0"/>
              </a:solidFill>
            </a:ln>
            <a:solidFill>
              <a:srgbClr val="00206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B7EED81-9BED-4BCC-AF6F-2D3654C15C89}" type="parTrans" cxnId="{233DF90C-7FE7-49DD-9A15-628DE784C19A}">
      <dgm:prSet/>
      <dgm:spPr/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endParaRPr lang="uk-UA"/>
        </a:p>
      </dgm:t>
    </dgm:pt>
    <dgm:pt modelId="{43DA3C84-322C-4AE6-B246-28718D59400A}" type="sibTrans" cxnId="{233DF90C-7FE7-49DD-9A15-628DE784C19A}">
      <dgm:prSet/>
      <dgm:spPr/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endParaRPr lang="uk-UA"/>
        </a:p>
      </dgm:t>
    </dgm:pt>
    <dgm:pt modelId="{AB6F2A88-F160-4695-8F75-082DB123AF3B}">
      <dgm:prSet phldrT="[Текст]" custT="1"/>
      <dgm:spPr/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r>
            <a:rPr lang="uk-UA" sz="1100" b="1">
              <a:ln>
                <a:solidFill>
                  <a:srgbClr val="7030A0"/>
                </a:solidFill>
              </a:ln>
              <a:solidFill>
                <a:srgbClr val="00206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Аналогова та аналого-цифрова елементні бази</a:t>
          </a:r>
          <a:r>
            <a:rPr lang="uk-UA" sz="1100">
              <a:ln>
                <a:solidFill>
                  <a:srgbClr val="7030A0"/>
                </a:solidFill>
              </a:ln>
              <a:solidFill>
                <a:srgbClr val="00206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</a:p>
      </dgm:t>
    </dgm:pt>
    <dgm:pt modelId="{150D57BB-982A-4671-A234-57CF004DFD32}" type="parTrans" cxnId="{71E34C84-9284-441B-BE89-473B977B72AC}">
      <dgm:prSet/>
      <dgm:spPr/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endParaRPr lang="uk-UA"/>
        </a:p>
      </dgm:t>
    </dgm:pt>
    <dgm:pt modelId="{FA9972A7-3A27-4B7F-AD53-31C4B2AE4FBD}" type="sibTrans" cxnId="{71E34C84-9284-441B-BE89-473B977B72AC}">
      <dgm:prSet/>
      <dgm:spPr/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endParaRPr lang="uk-UA"/>
        </a:p>
      </dgm:t>
    </dgm:pt>
    <dgm:pt modelId="{D1630C1D-64D8-4174-8F19-2473BA20DBAC}">
      <dgm:prSet phldrT="[Текст]" custT="1"/>
      <dgm:spPr/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r>
            <a:rPr lang="uk-UA" sz="1100" b="1">
              <a:ln>
                <a:solidFill>
                  <a:srgbClr val="7030A0"/>
                </a:solidFill>
              </a:ln>
              <a:solidFill>
                <a:srgbClr val="00206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Вимірювальні прилади та стандартизація</a:t>
          </a:r>
          <a:endParaRPr lang="uk-UA" sz="1100">
            <a:ln>
              <a:solidFill>
                <a:srgbClr val="7030A0"/>
              </a:solidFill>
            </a:ln>
            <a:solidFill>
              <a:srgbClr val="00206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BB3EDC1-FBE9-4CCD-B735-5732404430B9}" type="parTrans" cxnId="{65D585FD-F55C-47AA-BB18-6964295B2E84}">
      <dgm:prSet/>
      <dgm:spPr/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endParaRPr lang="uk-UA"/>
        </a:p>
      </dgm:t>
    </dgm:pt>
    <dgm:pt modelId="{A8CFE390-07D7-43C4-853D-9FF1EEEFEB77}" type="sibTrans" cxnId="{65D585FD-F55C-47AA-BB18-6964295B2E84}">
      <dgm:prSet/>
      <dgm:spPr/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endParaRPr lang="uk-UA"/>
        </a:p>
      </dgm:t>
    </dgm:pt>
    <dgm:pt modelId="{E23F364D-DE9C-4A0E-9D31-1D08C5988BF4}">
      <dgm:prSet phldrT="[Текст]" custT="1"/>
      <dgm:spPr/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r>
            <a:rPr lang="uk-UA" sz="1100" b="1">
              <a:ln>
                <a:solidFill>
                  <a:srgbClr val="7030A0"/>
                </a:solidFill>
              </a:ln>
              <a:solidFill>
                <a:srgbClr val="00206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Аналогові електромеханічні вимірювальні прилади</a:t>
          </a:r>
          <a:endParaRPr lang="uk-UA" sz="1100">
            <a:ln>
              <a:solidFill>
                <a:srgbClr val="7030A0"/>
              </a:solidFill>
            </a:ln>
            <a:solidFill>
              <a:srgbClr val="00206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C6FB29E-F935-4210-A73F-7BF147EFC860}" type="parTrans" cxnId="{00817886-013F-4AD9-BD9E-A71041EC51DF}">
      <dgm:prSet/>
      <dgm:spPr/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endParaRPr lang="uk-UA"/>
        </a:p>
      </dgm:t>
    </dgm:pt>
    <dgm:pt modelId="{1072D284-FE9E-4D38-ABA2-DCEFD4D8381E}" type="sibTrans" cxnId="{00817886-013F-4AD9-BD9E-A71041EC51DF}">
      <dgm:prSet/>
      <dgm:spPr/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endParaRPr lang="uk-UA"/>
        </a:p>
      </dgm:t>
    </dgm:pt>
    <dgm:pt modelId="{8F14C625-6ECC-427F-AFA0-7F6CB08329CB}">
      <dgm:prSet custT="1"/>
      <dgm:spPr/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r>
            <a:rPr lang="uk-UA" sz="1100" b="1">
              <a:ln>
                <a:solidFill>
                  <a:srgbClr val="7030A0"/>
                </a:solidFill>
              </a:ln>
              <a:solidFill>
                <a:srgbClr val="00206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Цифро-аналогові перетворювачі</a:t>
          </a:r>
          <a:endParaRPr lang="uk-UA" sz="1100">
            <a:ln>
              <a:solidFill>
                <a:srgbClr val="7030A0"/>
              </a:solidFill>
            </a:ln>
            <a:solidFill>
              <a:srgbClr val="00206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CC10888-3C49-4010-9A82-9FF87B78BB23}" type="parTrans" cxnId="{F84B96F0-D5E5-4B48-9E47-BBF97FA73C67}">
      <dgm:prSet/>
      <dgm:spPr/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endParaRPr lang="uk-UA"/>
        </a:p>
      </dgm:t>
    </dgm:pt>
    <dgm:pt modelId="{F2CEC992-806B-4072-A97D-09BA06B85D46}" type="sibTrans" cxnId="{F84B96F0-D5E5-4B48-9E47-BBF97FA73C67}">
      <dgm:prSet/>
      <dgm:spPr/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endParaRPr lang="uk-UA"/>
        </a:p>
      </dgm:t>
    </dgm:pt>
    <dgm:pt modelId="{B15792AF-929C-4101-B74A-0CB91F58B52A}">
      <dgm:prSet custT="1"/>
      <dgm:spPr/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r>
            <a:rPr lang="uk-UA" sz="1100" b="1">
              <a:ln>
                <a:solidFill>
                  <a:srgbClr val="7030A0"/>
                </a:solidFill>
              </a:ln>
              <a:solidFill>
                <a:srgbClr val="00206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Електронні та цифрові</a:t>
          </a:r>
          <a:r>
            <a:rPr lang="uk-UA" sz="1100">
              <a:ln>
                <a:solidFill>
                  <a:srgbClr val="7030A0"/>
                </a:solidFill>
              </a:ln>
              <a:solidFill>
                <a:srgbClr val="00206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uk-UA" sz="1100" b="1">
              <a:ln>
                <a:solidFill>
                  <a:srgbClr val="7030A0"/>
                </a:solidFill>
              </a:ln>
              <a:solidFill>
                <a:srgbClr val="00206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вимірювальні прилади</a:t>
          </a:r>
          <a:endParaRPr lang="uk-UA" sz="1100">
            <a:ln>
              <a:solidFill>
                <a:srgbClr val="7030A0"/>
              </a:solidFill>
            </a:ln>
            <a:solidFill>
              <a:srgbClr val="00206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1CBAAD8-0A5E-4DA5-B437-9270BAF7495F}" type="parTrans" cxnId="{7C3AA7F4-A13E-47D2-BCE4-98863A66A460}">
      <dgm:prSet/>
      <dgm:spPr/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endParaRPr lang="uk-UA"/>
        </a:p>
      </dgm:t>
    </dgm:pt>
    <dgm:pt modelId="{A50C3201-0FCF-4A81-9FDF-06BA8BB7FA68}" type="sibTrans" cxnId="{7C3AA7F4-A13E-47D2-BCE4-98863A66A460}">
      <dgm:prSet/>
      <dgm:spPr/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endParaRPr lang="uk-UA"/>
        </a:p>
      </dgm:t>
    </dgm:pt>
    <dgm:pt modelId="{112DFD36-FE1D-4E45-B7C8-DC37CB2B19E5}">
      <dgm:prSet custT="1"/>
      <dgm:spPr/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r>
            <a:rPr lang="uk-UA" sz="1100" b="1">
              <a:ln>
                <a:solidFill>
                  <a:srgbClr val="7030A0"/>
                </a:solidFill>
              </a:ln>
              <a:solidFill>
                <a:srgbClr val="00206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Державна система стандартизації та сертифікації</a:t>
          </a:r>
          <a:endParaRPr lang="uk-UA" sz="1100">
            <a:ln>
              <a:solidFill>
                <a:srgbClr val="7030A0"/>
              </a:solidFill>
            </a:ln>
            <a:solidFill>
              <a:srgbClr val="00206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2B02C0C-3BE7-4C11-B852-842EE36E23E3}" type="parTrans" cxnId="{C0A17A8A-1CD0-45C7-BBB4-B54B8C851AC7}">
      <dgm:prSet/>
      <dgm:spPr/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endParaRPr lang="uk-UA"/>
        </a:p>
      </dgm:t>
    </dgm:pt>
    <dgm:pt modelId="{27ED32F0-3F72-496F-A4D1-6CA317E8A2B8}" type="sibTrans" cxnId="{C0A17A8A-1CD0-45C7-BBB4-B54B8C851AC7}">
      <dgm:prSet/>
      <dgm:spPr/>
      <dgm:t>
        <a:bodyPr/>
        <a:lstStyle/>
        <a:p>
          <a:pPr>
            <a:spcBef>
              <a:spcPts val="0"/>
            </a:spcBef>
            <a:spcAft>
              <a:spcPts val="0"/>
            </a:spcAft>
          </a:pPr>
          <a:endParaRPr lang="uk-UA"/>
        </a:p>
      </dgm:t>
    </dgm:pt>
    <dgm:pt modelId="{3B1461A8-AC49-4F0A-95A4-598C1DEFF750}" type="pres">
      <dgm:prSet presAssocID="{5D1B4CA7-09E8-411E-A9BF-E5BD923AEB20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2BB80B6A-4D77-4EC8-A750-C4BF18939944}" type="pres">
      <dgm:prSet presAssocID="{D2FEEABF-E84B-4038-83CC-438A393DC44F}" presName="root1" presStyleCnt="0"/>
      <dgm:spPr/>
    </dgm:pt>
    <dgm:pt modelId="{3999C691-6AC3-426C-8889-CD1F0BC301D1}" type="pres">
      <dgm:prSet presAssocID="{D2FEEABF-E84B-4038-83CC-438A393DC44F}" presName="LevelOneTextNode" presStyleLbl="node0" presStyleIdx="0" presStyleCnt="1" custAng="16200000" custScaleX="662604" custScaleY="653579" custLinFactX="-35611" custLinFactNeighborX="-100000" custLinFactNeighborY="14318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99AA9236-451A-4DD2-9B5A-A5658E2C6CC9}" type="pres">
      <dgm:prSet presAssocID="{D2FEEABF-E84B-4038-83CC-438A393DC44F}" presName="level2hierChild" presStyleCnt="0"/>
      <dgm:spPr/>
    </dgm:pt>
    <dgm:pt modelId="{BF8B6D08-2BEA-49AE-876A-D1A3E0A7C5FD}" type="pres">
      <dgm:prSet presAssocID="{FD0DD0B2-0BA5-4244-AF33-B9B31AD66D68}" presName="conn2-1" presStyleLbl="parChTrans1D2" presStyleIdx="0" presStyleCnt="2"/>
      <dgm:spPr/>
    </dgm:pt>
    <dgm:pt modelId="{B5D78609-A27F-453E-83C3-9DBD9E336642}" type="pres">
      <dgm:prSet presAssocID="{FD0DD0B2-0BA5-4244-AF33-B9B31AD66D68}" presName="connTx" presStyleLbl="parChTrans1D2" presStyleIdx="0" presStyleCnt="2"/>
      <dgm:spPr/>
    </dgm:pt>
    <dgm:pt modelId="{F9B84DEC-9F67-4811-8210-E223B9D7D950}" type="pres">
      <dgm:prSet presAssocID="{31DFD9AC-E2F8-4FBC-9BF7-805236FB7DAA}" presName="root2" presStyleCnt="0"/>
      <dgm:spPr/>
    </dgm:pt>
    <dgm:pt modelId="{EC2FE137-D027-49D3-B6FC-52122D43FB5E}" type="pres">
      <dgm:prSet presAssocID="{31DFD9AC-E2F8-4FBC-9BF7-805236FB7DAA}" presName="LevelTwoTextNode" presStyleLbl="node2" presStyleIdx="0" presStyleCnt="2" custAng="16200000" custScaleX="438220" custScaleY="420261" custLinFactX="-200000" custLinFactNeighborX="-220984" custLinFactNeighborY="-51333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43134F5D-CE63-438D-9F1D-0A4E5FEF4C32}" type="pres">
      <dgm:prSet presAssocID="{31DFD9AC-E2F8-4FBC-9BF7-805236FB7DAA}" presName="level3hierChild" presStyleCnt="0"/>
      <dgm:spPr/>
    </dgm:pt>
    <dgm:pt modelId="{32D54DA2-EA6A-46D7-AF84-34EE8815CAD5}" type="pres">
      <dgm:prSet presAssocID="{BB7EED81-9BED-4BCC-AF6F-2D3654C15C89}" presName="conn2-1" presStyleLbl="parChTrans1D3" presStyleIdx="0" presStyleCnt="6"/>
      <dgm:spPr/>
    </dgm:pt>
    <dgm:pt modelId="{BE8553F3-71AF-4B32-A0FC-2FC8F5757D08}" type="pres">
      <dgm:prSet presAssocID="{BB7EED81-9BED-4BCC-AF6F-2D3654C15C89}" presName="connTx" presStyleLbl="parChTrans1D3" presStyleIdx="0" presStyleCnt="6"/>
      <dgm:spPr/>
    </dgm:pt>
    <dgm:pt modelId="{A8350248-F6C5-4534-A5A3-F557C7528BB8}" type="pres">
      <dgm:prSet presAssocID="{03D81C9C-6001-4B52-B52E-CC54D852059F}" presName="root2" presStyleCnt="0"/>
      <dgm:spPr/>
    </dgm:pt>
    <dgm:pt modelId="{C673502B-F939-4E39-BDCB-807CE3863286}" type="pres">
      <dgm:prSet presAssocID="{03D81C9C-6001-4B52-B52E-CC54D852059F}" presName="LevelTwoTextNode" presStyleLbl="node3" presStyleIdx="0" presStyleCnt="6" custScaleX="549434" custScaleY="188569" custLinFactX="-257225" custLinFactNeighborX="-300000" custLinFactNeighborY="-20558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2CBB7AEE-C4E9-4ACC-A679-FA2FFC39C607}" type="pres">
      <dgm:prSet presAssocID="{03D81C9C-6001-4B52-B52E-CC54D852059F}" presName="level3hierChild" presStyleCnt="0"/>
      <dgm:spPr/>
    </dgm:pt>
    <dgm:pt modelId="{A70342B8-A8F7-4897-B823-F27DFD5AA601}" type="pres">
      <dgm:prSet presAssocID="{150D57BB-982A-4671-A234-57CF004DFD32}" presName="conn2-1" presStyleLbl="parChTrans1D3" presStyleIdx="1" presStyleCnt="6"/>
      <dgm:spPr/>
    </dgm:pt>
    <dgm:pt modelId="{C6C0ED32-A166-4464-972C-1049CB92C14A}" type="pres">
      <dgm:prSet presAssocID="{150D57BB-982A-4671-A234-57CF004DFD32}" presName="connTx" presStyleLbl="parChTrans1D3" presStyleIdx="1" presStyleCnt="6"/>
      <dgm:spPr/>
    </dgm:pt>
    <dgm:pt modelId="{41EDD1FD-33C6-4DFA-A751-80485C9B9120}" type="pres">
      <dgm:prSet presAssocID="{AB6F2A88-F160-4695-8F75-082DB123AF3B}" presName="root2" presStyleCnt="0"/>
      <dgm:spPr/>
    </dgm:pt>
    <dgm:pt modelId="{C87C2287-7853-400C-AE58-2EDF2B0DCF07}" type="pres">
      <dgm:prSet presAssocID="{AB6F2A88-F160-4695-8F75-082DB123AF3B}" presName="LevelTwoTextNode" presStyleLbl="node3" presStyleIdx="1" presStyleCnt="6" custScaleX="599540" custScaleY="244965" custLinFactX="-257225" custLinFactNeighborX="-300000" custLinFactNeighborY="-20558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9CB2ED59-1E27-4143-886C-03CA1414AFAA}" type="pres">
      <dgm:prSet presAssocID="{AB6F2A88-F160-4695-8F75-082DB123AF3B}" presName="level3hierChild" presStyleCnt="0"/>
      <dgm:spPr/>
    </dgm:pt>
    <dgm:pt modelId="{3A46FF69-18F2-480E-ACA0-50DF4167147F}" type="pres">
      <dgm:prSet presAssocID="{CCC10888-3C49-4010-9A82-9FF87B78BB23}" presName="conn2-1" presStyleLbl="parChTrans1D3" presStyleIdx="2" presStyleCnt="6"/>
      <dgm:spPr/>
    </dgm:pt>
    <dgm:pt modelId="{B165DA30-DD12-46D0-94AA-E1ECF5530973}" type="pres">
      <dgm:prSet presAssocID="{CCC10888-3C49-4010-9A82-9FF87B78BB23}" presName="connTx" presStyleLbl="parChTrans1D3" presStyleIdx="2" presStyleCnt="6"/>
      <dgm:spPr/>
    </dgm:pt>
    <dgm:pt modelId="{C06FF93C-9EF7-41D6-A93A-01CE34991E96}" type="pres">
      <dgm:prSet presAssocID="{8F14C625-6ECC-427F-AFA0-7F6CB08329CB}" presName="root2" presStyleCnt="0"/>
      <dgm:spPr/>
    </dgm:pt>
    <dgm:pt modelId="{7DB7F276-DE8B-4243-B36E-ED62DD0CCCEC}" type="pres">
      <dgm:prSet presAssocID="{8F14C625-6ECC-427F-AFA0-7F6CB08329CB}" presName="LevelTwoTextNode" presStyleLbl="node3" presStyleIdx="2" presStyleCnt="6" custScaleX="433449" custScaleY="237334" custLinFactX="-257225" custLinFactNeighborX="-300000" custLinFactNeighborY="-20558">
        <dgm:presLayoutVars>
          <dgm:chPref val="3"/>
        </dgm:presLayoutVars>
      </dgm:prSet>
      <dgm:spPr/>
    </dgm:pt>
    <dgm:pt modelId="{85F96BFB-0FDB-4316-ABF2-7FEA0D77C89E}" type="pres">
      <dgm:prSet presAssocID="{8F14C625-6ECC-427F-AFA0-7F6CB08329CB}" presName="level3hierChild" presStyleCnt="0"/>
      <dgm:spPr/>
    </dgm:pt>
    <dgm:pt modelId="{D861CEF3-D57D-446E-A4BC-76A76D0AC063}" type="pres">
      <dgm:prSet presAssocID="{9BB3EDC1-FBE9-4CCD-B735-5732404430B9}" presName="conn2-1" presStyleLbl="parChTrans1D2" presStyleIdx="1" presStyleCnt="2"/>
      <dgm:spPr/>
    </dgm:pt>
    <dgm:pt modelId="{4F6E1BF2-7865-4E7A-8AA2-6880BAE18E8A}" type="pres">
      <dgm:prSet presAssocID="{9BB3EDC1-FBE9-4CCD-B735-5732404430B9}" presName="connTx" presStyleLbl="parChTrans1D2" presStyleIdx="1" presStyleCnt="2"/>
      <dgm:spPr/>
    </dgm:pt>
    <dgm:pt modelId="{FE350332-08DD-4E38-9FB7-89B6574E38F1}" type="pres">
      <dgm:prSet presAssocID="{D1630C1D-64D8-4174-8F19-2473BA20DBAC}" presName="root2" presStyleCnt="0"/>
      <dgm:spPr/>
    </dgm:pt>
    <dgm:pt modelId="{56A38636-7E65-4E31-88C7-8E5BEB09FF03}" type="pres">
      <dgm:prSet presAssocID="{D1630C1D-64D8-4174-8F19-2473BA20DBAC}" presName="LevelTwoTextNode" presStyleLbl="node2" presStyleIdx="1" presStyleCnt="2" custAng="16200000" custScaleX="374545" custScaleY="398369" custLinFactX="-194620" custLinFactY="70222" custLinFactNeighborX="-200000" custLinFactNeighborY="100000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E215CEDC-A37A-47C0-8EB2-2F2B0D7F6118}" type="pres">
      <dgm:prSet presAssocID="{D1630C1D-64D8-4174-8F19-2473BA20DBAC}" presName="level3hierChild" presStyleCnt="0"/>
      <dgm:spPr/>
    </dgm:pt>
    <dgm:pt modelId="{7AFB7BCE-9282-45B9-9B9F-3F00B1F97DCE}" type="pres">
      <dgm:prSet presAssocID="{EC6FB29E-F935-4210-A73F-7BF147EFC860}" presName="conn2-1" presStyleLbl="parChTrans1D3" presStyleIdx="3" presStyleCnt="6"/>
      <dgm:spPr/>
    </dgm:pt>
    <dgm:pt modelId="{02CB1CDD-C827-40E6-8623-A10C99333588}" type="pres">
      <dgm:prSet presAssocID="{EC6FB29E-F935-4210-A73F-7BF147EFC860}" presName="connTx" presStyleLbl="parChTrans1D3" presStyleIdx="3" presStyleCnt="6"/>
      <dgm:spPr/>
    </dgm:pt>
    <dgm:pt modelId="{3D8FC3AB-F016-4F26-93F7-35A8E83C8C29}" type="pres">
      <dgm:prSet presAssocID="{E23F364D-DE9C-4A0E-9D31-1D08C5988BF4}" presName="root2" presStyleCnt="0"/>
      <dgm:spPr/>
    </dgm:pt>
    <dgm:pt modelId="{4AD4D5CA-D1F2-46A5-B19F-D80641E7860A}" type="pres">
      <dgm:prSet presAssocID="{E23F364D-DE9C-4A0E-9D31-1D08C5988BF4}" presName="LevelTwoTextNode" presStyleLbl="node3" presStyleIdx="3" presStyleCnt="6" custScaleX="556444" custScaleY="300708" custLinFactX="-200000" custLinFactNeighborX="-289687" custLinFactNeighborY="-10829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4928221F-98D7-4FB8-AA82-DAE79FED747F}" type="pres">
      <dgm:prSet presAssocID="{E23F364D-DE9C-4A0E-9D31-1D08C5988BF4}" presName="level3hierChild" presStyleCnt="0"/>
      <dgm:spPr/>
    </dgm:pt>
    <dgm:pt modelId="{3DC9D056-04EF-4E90-A2E6-57EE23577EC5}" type="pres">
      <dgm:prSet presAssocID="{11CBAAD8-0A5E-4DA5-B437-9270BAF7495F}" presName="conn2-1" presStyleLbl="parChTrans1D3" presStyleIdx="4" presStyleCnt="6"/>
      <dgm:spPr/>
    </dgm:pt>
    <dgm:pt modelId="{D2A2EA04-AA52-4E00-AD8E-A4A2AB2708CE}" type="pres">
      <dgm:prSet presAssocID="{11CBAAD8-0A5E-4DA5-B437-9270BAF7495F}" presName="connTx" presStyleLbl="parChTrans1D3" presStyleIdx="4" presStyleCnt="6"/>
      <dgm:spPr/>
    </dgm:pt>
    <dgm:pt modelId="{3EEE371C-EAE2-4EDA-9FBD-C79793554A2D}" type="pres">
      <dgm:prSet presAssocID="{B15792AF-929C-4101-B74A-0CB91F58B52A}" presName="root2" presStyleCnt="0"/>
      <dgm:spPr/>
    </dgm:pt>
    <dgm:pt modelId="{E283556F-8B77-4251-81F6-B9D2E14D1512}" type="pres">
      <dgm:prSet presAssocID="{B15792AF-929C-4101-B74A-0CB91F58B52A}" presName="LevelTwoTextNode" presStyleLbl="node3" presStyleIdx="4" presStyleCnt="6" custScaleX="584426" custScaleY="282274" custLinFactX="-200000" custLinFactNeighborX="-293547" custLinFactNeighborY="-16121">
        <dgm:presLayoutVars>
          <dgm:chPref val="3"/>
        </dgm:presLayoutVars>
      </dgm:prSet>
      <dgm:spPr/>
    </dgm:pt>
    <dgm:pt modelId="{2C269331-AB4D-4749-B180-268A087E0DAD}" type="pres">
      <dgm:prSet presAssocID="{B15792AF-929C-4101-B74A-0CB91F58B52A}" presName="level3hierChild" presStyleCnt="0"/>
      <dgm:spPr/>
    </dgm:pt>
    <dgm:pt modelId="{68D9BC5A-0752-4EFE-B233-F375A4BC26AF}" type="pres">
      <dgm:prSet presAssocID="{02B02C0C-3BE7-4C11-B852-842EE36E23E3}" presName="conn2-1" presStyleLbl="parChTrans1D3" presStyleIdx="5" presStyleCnt="6"/>
      <dgm:spPr/>
    </dgm:pt>
    <dgm:pt modelId="{2D08E007-C678-41A8-A037-D9D6D645939C}" type="pres">
      <dgm:prSet presAssocID="{02B02C0C-3BE7-4C11-B852-842EE36E23E3}" presName="connTx" presStyleLbl="parChTrans1D3" presStyleIdx="5" presStyleCnt="6"/>
      <dgm:spPr/>
    </dgm:pt>
    <dgm:pt modelId="{5E5ED0DF-9C27-48F0-8676-BF794635464F}" type="pres">
      <dgm:prSet presAssocID="{112DFD36-FE1D-4E45-B7C8-DC37CB2B19E5}" presName="root2" presStyleCnt="0"/>
      <dgm:spPr/>
    </dgm:pt>
    <dgm:pt modelId="{EE4EDB7E-2E1E-4EC5-8F3A-EDF2D6F45CE2}" type="pres">
      <dgm:prSet presAssocID="{112DFD36-FE1D-4E45-B7C8-DC37CB2B19E5}" presName="LevelTwoTextNode" presStyleLbl="node3" presStyleIdx="5" presStyleCnt="6" custScaleX="639299" custScaleY="262388" custLinFactX="-200000" custLinFactNeighborX="-290248" custLinFactNeighborY="-10045">
        <dgm:presLayoutVars>
          <dgm:chPref val="3"/>
        </dgm:presLayoutVars>
      </dgm:prSet>
      <dgm:spPr/>
    </dgm:pt>
    <dgm:pt modelId="{3955E1F9-C45A-4826-896F-11A051B4ED54}" type="pres">
      <dgm:prSet presAssocID="{112DFD36-FE1D-4E45-B7C8-DC37CB2B19E5}" presName="level3hierChild" presStyleCnt="0"/>
      <dgm:spPr/>
    </dgm:pt>
  </dgm:ptLst>
  <dgm:cxnLst>
    <dgm:cxn modelId="{7C3AA7F4-A13E-47D2-BCE4-98863A66A460}" srcId="{D1630C1D-64D8-4174-8F19-2473BA20DBAC}" destId="{B15792AF-929C-4101-B74A-0CB91F58B52A}" srcOrd="1" destOrd="0" parTransId="{11CBAAD8-0A5E-4DA5-B437-9270BAF7495F}" sibTransId="{A50C3201-0FCF-4A81-9FDF-06BA8BB7FA68}"/>
    <dgm:cxn modelId="{7AF836E4-4F15-4736-ABF5-FA612A75313E}" type="presOf" srcId="{8F14C625-6ECC-427F-AFA0-7F6CB08329CB}" destId="{7DB7F276-DE8B-4243-B36E-ED62DD0CCCEC}" srcOrd="0" destOrd="0" presId="urn:microsoft.com/office/officeart/2005/8/layout/hierarchy2"/>
    <dgm:cxn modelId="{00817886-013F-4AD9-BD9E-A71041EC51DF}" srcId="{D1630C1D-64D8-4174-8F19-2473BA20DBAC}" destId="{E23F364D-DE9C-4A0E-9D31-1D08C5988BF4}" srcOrd="0" destOrd="0" parTransId="{EC6FB29E-F935-4210-A73F-7BF147EFC860}" sibTransId="{1072D284-FE9E-4D38-ABA2-DCEFD4D8381E}"/>
    <dgm:cxn modelId="{F75060CE-8BD1-4BC5-A5E7-00F0CCC952F3}" type="presOf" srcId="{CCC10888-3C49-4010-9A82-9FF87B78BB23}" destId="{B165DA30-DD12-46D0-94AA-E1ECF5530973}" srcOrd="1" destOrd="0" presId="urn:microsoft.com/office/officeart/2005/8/layout/hierarchy2"/>
    <dgm:cxn modelId="{9BF79B9D-7D5D-4D3C-BFC7-B2471620BA8E}" type="presOf" srcId="{CCC10888-3C49-4010-9A82-9FF87B78BB23}" destId="{3A46FF69-18F2-480E-ACA0-50DF4167147F}" srcOrd="0" destOrd="0" presId="urn:microsoft.com/office/officeart/2005/8/layout/hierarchy2"/>
    <dgm:cxn modelId="{26E428D2-CA9D-4A4E-A87F-E00090F4E1A2}" type="presOf" srcId="{BB7EED81-9BED-4BCC-AF6F-2D3654C15C89}" destId="{BE8553F3-71AF-4B32-A0FC-2FC8F5757D08}" srcOrd="1" destOrd="0" presId="urn:microsoft.com/office/officeart/2005/8/layout/hierarchy2"/>
    <dgm:cxn modelId="{B0F8AAA1-B4C5-495E-82EB-20C5762B63C6}" srcId="{D2FEEABF-E84B-4038-83CC-438A393DC44F}" destId="{31DFD9AC-E2F8-4FBC-9BF7-805236FB7DAA}" srcOrd="0" destOrd="0" parTransId="{FD0DD0B2-0BA5-4244-AF33-B9B31AD66D68}" sibTransId="{CCF9AC4E-A957-4593-9393-382C803C292C}"/>
    <dgm:cxn modelId="{B644388B-7360-40EA-B212-924D17ED8A4C}" type="presOf" srcId="{150D57BB-982A-4671-A234-57CF004DFD32}" destId="{C6C0ED32-A166-4464-972C-1049CB92C14A}" srcOrd="1" destOrd="0" presId="urn:microsoft.com/office/officeart/2005/8/layout/hierarchy2"/>
    <dgm:cxn modelId="{11BEED5B-B43F-4BE5-9451-E586813E1228}" type="presOf" srcId="{EC6FB29E-F935-4210-A73F-7BF147EFC860}" destId="{7AFB7BCE-9282-45B9-9B9F-3F00B1F97DCE}" srcOrd="0" destOrd="0" presId="urn:microsoft.com/office/officeart/2005/8/layout/hierarchy2"/>
    <dgm:cxn modelId="{4EC4EB44-9014-49D2-94CC-A3373E8ECA1D}" type="presOf" srcId="{D1630C1D-64D8-4174-8F19-2473BA20DBAC}" destId="{56A38636-7E65-4E31-88C7-8E5BEB09FF03}" srcOrd="0" destOrd="0" presId="urn:microsoft.com/office/officeart/2005/8/layout/hierarchy2"/>
    <dgm:cxn modelId="{71F0D1DE-C7FE-4F31-8E18-256CCC5ABE5E}" srcId="{5D1B4CA7-09E8-411E-A9BF-E5BD923AEB20}" destId="{D2FEEABF-E84B-4038-83CC-438A393DC44F}" srcOrd="0" destOrd="0" parTransId="{E72A90AC-3BBD-49B0-BE13-214E1E72D9E4}" sibTransId="{948926E6-A58E-4D31-AEBF-1F08AA6081A0}"/>
    <dgm:cxn modelId="{C0A17A8A-1CD0-45C7-BBB4-B54B8C851AC7}" srcId="{D1630C1D-64D8-4174-8F19-2473BA20DBAC}" destId="{112DFD36-FE1D-4E45-B7C8-DC37CB2B19E5}" srcOrd="2" destOrd="0" parTransId="{02B02C0C-3BE7-4C11-B852-842EE36E23E3}" sibTransId="{27ED32F0-3F72-496F-A4D1-6CA317E8A2B8}"/>
    <dgm:cxn modelId="{961C6B0A-79EB-4105-A3BB-4FFD29CFA6FF}" type="presOf" srcId="{150D57BB-982A-4671-A234-57CF004DFD32}" destId="{A70342B8-A8F7-4897-B823-F27DFD5AA601}" srcOrd="0" destOrd="0" presId="urn:microsoft.com/office/officeart/2005/8/layout/hierarchy2"/>
    <dgm:cxn modelId="{83D63BFD-B6C0-4146-B5F9-B6E13E2FE6FF}" type="presOf" srcId="{31DFD9AC-E2F8-4FBC-9BF7-805236FB7DAA}" destId="{EC2FE137-D027-49D3-B6FC-52122D43FB5E}" srcOrd="0" destOrd="0" presId="urn:microsoft.com/office/officeart/2005/8/layout/hierarchy2"/>
    <dgm:cxn modelId="{6A688935-7421-4789-A51B-95B62B7E6186}" type="presOf" srcId="{E23F364D-DE9C-4A0E-9D31-1D08C5988BF4}" destId="{4AD4D5CA-D1F2-46A5-B19F-D80641E7860A}" srcOrd="0" destOrd="0" presId="urn:microsoft.com/office/officeart/2005/8/layout/hierarchy2"/>
    <dgm:cxn modelId="{3C828167-EE3D-41B7-84E7-D815013D44BA}" type="presOf" srcId="{EC6FB29E-F935-4210-A73F-7BF147EFC860}" destId="{02CB1CDD-C827-40E6-8623-A10C99333588}" srcOrd="1" destOrd="0" presId="urn:microsoft.com/office/officeart/2005/8/layout/hierarchy2"/>
    <dgm:cxn modelId="{9A379A02-937D-4EC7-ADE4-741179D87FF0}" type="presOf" srcId="{B15792AF-929C-4101-B74A-0CB91F58B52A}" destId="{E283556F-8B77-4251-81F6-B9D2E14D1512}" srcOrd="0" destOrd="0" presId="urn:microsoft.com/office/officeart/2005/8/layout/hierarchy2"/>
    <dgm:cxn modelId="{D58BC507-0BFF-4D7A-A221-2AD1CB646897}" type="presOf" srcId="{11CBAAD8-0A5E-4DA5-B437-9270BAF7495F}" destId="{3DC9D056-04EF-4E90-A2E6-57EE23577EC5}" srcOrd="0" destOrd="0" presId="urn:microsoft.com/office/officeart/2005/8/layout/hierarchy2"/>
    <dgm:cxn modelId="{F84B96F0-D5E5-4B48-9E47-BBF97FA73C67}" srcId="{31DFD9AC-E2F8-4FBC-9BF7-805236FB7DAA}" destId="{8F14C625-6ECC-427F-AFA0-7F6CB08329CB}" srcOrd="2" destOrd="0" parTransId="{CCC10888-3C49-4010-9A82-9FF87B78BB23}" sibTransId="{F2CEC992-806B-4072-A97D-09BA06B85D46}"/>
    <dgm:cxn modelId="{8AE1263B-C9A8-46A9-9909-1366404C0087}" type="presOf" srcId="{02B02C0C-3BE7-4C11-B852-842EE36E23E3}" destId="{2D08E007-C678-41A8-A037-D9D6D645939C}" srcOrd="1" destOrd="0" presId="urn:microsoft.com/office/officeart/2005/8/layout/hierarchy2"/>
    <dgm:cxn modelId="{EA99C688-EC54-4CED-952A-C09E82282B97}" type="presOf" srcId="{AB6F2A88-F160-4695-8F75-082DB123AF3B}" destId="{C87C2287-7853-400C-AE58-2EDF2B0DCF07}" srcOrd="0" destOrd="0" presId="urn:microsoft.com/office/officeart/2005/8/layout/hierarchy2"/>
    <dgm:cxn modelId="{5177B594-E8E7-4F91-8D69-BDFB976C214A}" type="presOf" srcId="{02B02C0C-3BE7-4C11-B852-842EE36E23E3}" destId="{68D9BC5A-0752-4EFE-B233-F375A4BC26AF}" srcOrd="0" destOrd="0" presId="urn:microsoft.com/office/officeart/2005/8/layout/hierarchy2"/>
    <dgm:cxn modelId="{65D585FD-F55C-47AA-BB18-6964295B2E84}" srcId="{D2FEEABF-E84B-4038-83CC-438A393DC44F}" destId="{D1630C1D-64D8-4174-8F19-2473BA20DBAC}" srcOrd="1" destOrd="0" parTransId="{9BB3EDC1-FBE9-4CCD-B735-5732404430B9}" sibTransId="{A8CFE390-07D7-43C4-853D-9FF1EEEFEB77}"/>
    <dgm:cxn modelId="{BF8E6F38-7E2B-41A4-B947-AD753B61DB0E}" type="presOf" srcId="{11CBAAD8-0A5E-4DA5-B437-9270BAF7495F}" destId="{D2A2EA04-AA52-4E00-AD8E-A4A2AB2708CE}" srcOrd="1" destOrd="0" presId="urn:microsoft.com/office/officeart/2005/8/layout/hierarchy2"/>
    <dgm:cxn modelId="{0217CA93-40A6-4ED5-BD4F-99DE35E5C58B}" type="presOf" srcId="{9BB3EDC1-FBE9-4CCD-B735-5732404430B9}" destId="{4F6E1BF2-7865-4E7A-8AA2-6880BAE18E8A}" srcOrd="1" destOrd="0" presId="urn:microsoft.com/office/officeart/2005/8/layout/hierarchy2"/>
    <dgm:cxn modelId="{EFACFB1F-D28B-47A9-AE95-FB711AB31280}" type="presOf" srcId="{9BB3EDC1-FBE9-4CCD-B735-5732404430B9}" destId="{D861CEF3-D57D-446E-A4BC-76A76D0AC063}" srcOrd="0" destOrd="0" presId="urn:microsoft.com/office/officeart/2005/8/layout/hierarchy2"/>
    <dgm:cxn modelId="{CA7FE719-E981-48BD-A384-9EE9B010BBD5}" type="presOf" srcId="{D2FEEABF-E84B-4038-83CC-438A393DC44F}" destId="{3999C691-6AC3-426C-8889-CD1F0BC301D1}" srcOrd="0" destOrd="0" presId="urn:microsoft.com/office/officeart/2005/8/layout/hierarchy2"/>
    <dgm:cxn modelId="{30BD3600-A1C7-4B2C-AC63-BABAD9413BAF}" type="presOf" srcId="{112DFD36-FE1D-4E45-B7C8-DC37CB2B19E5}" destId="{EE4EDB7E-2E1E-4EC5-8F3A-EDF2D6F45CE2}" srcOrd="0" destOrd="0" presId="urn:microsoft.com/office/officeart/2005/8/layout/hierarchy2"/>
    <dgm:cxn modelId="{71E34C84-9284-441B-BE89-473B977B72AC}" srcId="{31DFD9AC-E2F8-4FBC-9BF7-805236FB7DAA}" destId="{AB6F2A88-F160-4695-8F75-082DB123AF3B}" srcOrd="1" destOrd="0" parTransId="{150D57BB-982A-4671-A234-57CF004DFD32}" sibTransId="{FA9972A7-3A27-4B7F-AD53-31C4B2AE4FBD}"/>
    <dgm:cxn modelId="{2316EC7B-FDB8-4D75-821D-5C7F164C957B}" type="presOf" srcId="{5D1B4CA7-09E8-411E-A9BF-E5BD923AEB20}" destId="{3B1461A8-AC49-4F0A-95A4-598C1DEFF750}" srcOrd="0" destOrd="0" presId="urn:microsoft.com/office/officeart/2005/8/layout/hierarchy2"/>
    <dgm:cxn modelId="{DCDA7750-C884-411A-9257-33520ED1FA39}" type="presOf" srcId="{FD0DD0B2-0BA5-4244-AF33-B9B31AD66D68}" destId="{BF8B6D08-2BEA-49AE-876A-D1A3E0A7C5FD}" srcOrd="0" destOrd="0" presId="urn:microsoft.com/office/officeart/2005/8/layout/hierarchy2"/>
    <dgm:cxn modelId="{233DF90C-7FE7-49DD-9A15-628DE784C19A}" srcId="{31DFD9AC-E2F8-4FBC-9BF7-805236FB7DAA}" destId="{03D81C9C-6001-4B52-B52E-CC54D852059F}" srcOrd="0" destOrd="0" parTransId="{BB7EED81-9BED-4BCC-AF6F-2D3654C15C89}" sibTransId="{43DA3C84-322C-4AE6-B246-28718D59400A}"/>
    <dgm:cxn modelId="{74FF1DCB-C9B3-479E-9C7D-65F21244EF16}" type="presOf" srcId="{FD0DD0B2-0BA5-4244-AF33-B9B31AD66D68}" destId="{B5D78609-A27F-453E-83C3-9DBD9E336642}" srcOrd="1" destOrd="0" presId="urn:microsoft.com/office/officeart/2005/8/layout/hierarchy2"/>
    <dgm:cxn modelId="{06AE5752-3A32-4F22-A045-56524CE8EC5F}" type="presOf" srcId="{03D81C9C-6001-4B52-B52E-CC54D852059F}" destId="{C673502B-F939-4E39-BDCB-807CE3863286}" srcOrd="0" destOrd="0" presId="urn:microsoft.com/office/officeart/2005/8/layout/hierarchy2"/>
    <dgm:cxn modelId="{C09DF3FC-B7E8-4C4F-BE90-8DFBEB3B8A72}" type="presOf" srcId="{BB7EED81-9BED-4BCC-AF6F-2D3654C15C89}" destId="{32D54DA2-EA6A-46D7-AF84-34EE8815CAD5}" srcOrd="0" destOrd="0" presId="urn:microsoft.com/office/officeart/2005/8/layout/hierarchy2"/>
    <dgm:cxn modelId="{38BA1651-185B-4C91-B662-D0DA146D3A85}" type="presParOf" srcId="{3B1461A8-AC49-4F0A-95A4-598C1DEFF750}" destId="{2BB80B6A-4D77-4EC8-A750-C4BF18939944}" srcOrd="0" destOrd="0" presId="urn:microsoft.com/office/officeart/2005/8/layout/hierarchy2"/>
    <dgm:cxn modelId="{FA705336-7011-48C4-8438-43B14835ED37}" type="presParOf" srcId="{2BB80B6A-4D77-4EC8-A750-C4BF18939944}" destId="{3999C691-6AC3-426C-8889-CD1F0BC301D1}" srcOrd="0" destOrd="0" presId="urn:microsoft.com/office/officeart/2005/8/layout/hierarchy2"/>
    <dgm:cxn modelId="{3640802B-1FE8-43DF-9FEF-1EC2D6236669}" type="presParOf" srcId="{2BB80B6A-4D77-4EC8-A750-C4BF18939944}" destId="{99AA9236-451A-4DD2-9B5A-A5658E2C6CC9}" srcOrd="1" destOrd="0" presId="urn:microsoft.com/office/officeart/2005/8/layout/hierarchy2"/>
    <dgm:cxn modelId="{01AD4505-10F4-497F-A6C5-6F60D861F591}" type="presParOf" srcId="{99AA9236-451A-4DD2-9B5A-A5658E2C6CC9}" destId="{BF8B6D08-2BEA-49AE-876A-D1A3E0A7C5FD}" srcOrd="0" destOrd="0" presId="urn:microsoft.com/office/officeart/2005/8/layout/hierarchy2"/>
    <dgm:cxn modelId="{4AC74DBE-E744-47BC-9D66-6F504C9E4857}" type="presParOf" srcId="{BF8B6D08-2BEA-49AE-876A-D1A3E0A7C5FD}" destId="{B5D78609-A27F-453E-83C3-9DBD9E336642}" srcOrd="0" destOrd="0" presId="urn:microsoft.com/office/officeart/2005/8/layout/hierarchy2"/>
    <dgm:cxn modelId="{B9623050-267F-459A-B3EB-F85E3EE566F2}" type="presParOf" srcId="{99AA9236-451A-4DD2-9B5A-A5658E2C6CC9}" destId="{F9B84DEC-9F67-4811-8210-E223B9D7D950}" srcOrd="1" destOrd="0" presId="urn:microsoft.com/office/officeart/2005/8/layout/hierarchy2"/>
    <dgm:cxn modelId="{D9C1A2DC-6145-4D23-8849-938F866F2073}" type="presParOf" srcId="{F9B84DEC-9F67-4811-8210-E223B9D7D950}" destId="{EC2FE137-D027-49D3-B6FC-52122D43FB5E}" srcOrd="0" destOrd="0" presId="urn:microsoft.com/office/officeart/2005/8/layout/hierarchy2"/>
    <dgm:cxn modelId="{43B4AF25-A7A1-446B-9132-593DB3CB5C72}" type="presParOf" srcId="{F9B84DEC-9F67-4811-8210-E223B9D7D950}" destId="{43134F5D-CE63-438D-9F1D-0A4E5FEF4C32}" srcOrd="1" destOrd="0" presId="urn:microsoft.com/office/officeart/2005/8/layout/hierarchy2"/>
    <dgm:cxn modelId="{C2B383E1-761F-4C0B-9084-CAF189DCF53B}" type="presParOf" srcId="{43134F5D-CE63-438D-9F1D-0A4E5FEF4C32}" destId="{32D54DA2-EA6A-46D7-AF84-34EE8815CAD5}" srcOrd="0" destOrd="0" presId="urn:microsoft.com/office/officeart/2005/8/layout/hierarchy2"/>
    <dgm:cxn modelId="{1C3AB784-A95C-49DA-9AA8-C743A53A0761}" type="presParOf" srcId="{32D54DA2-EA6A-46D7-AF84-34EE8815CAD5}" destId="{BE8553F3-71AF-4B32-A0FC-2FC8F5757D08}" srcOrd="0" destOrd="0" presId="urn:microsoft.com/office/officeart/2005/8/layout/hierarchy2"/>
    <dgm:cxn modelId="{54E86442-3C9D-4D10-8DA9-FEBED0345865}" type="presParOf" srcId="{43134F5D-CE63-438D-9F1D-0A4E5FEF4C32}" destId="{A8350248-F6C5-4534-A5A3-F557C7528BB8}" srcOrd="1" destOrd="0" presId="urn:microsoft.com/office/officeart/2005/8/layout/hierarchy2"/>
    <dgm:cxn modelId="{ECC874D9-4BD1-4CF1-B2E0-2C23FEE31D5F}" type="presParOf" srcId="{A8350248-F6C5-4534-A5A3-F557C7528BB8}" destId="{C673502B-F939-4E39-BDCB-807CE3863286}" srcOrd="0" destOrd="0" presId="urn:microsoft.com/office/officeart/2005/8/layout/hierarchy2"/>
    <dgm:cxn modelId="{2FDDB604-CE06-4898-860F-1F92BBBFF941}" type="presParOf" srcId="{A8350248-F6C5-4534-A5A3-F557C7528BB8}" destId="{2CBB7AEE-C4E9-4ACC-A679-FA2FFC39C607}" srcOrd="1" destOrd="0" presId="urn:microsoft.com/office/officeart/2005/8/layout/hierarchy2"/>
    <dgm:cxn modelId="{FE03BB7E-9AF6-4D57-86A8-740655176006}" type="presParOf" srcId="{43134F5D-CE63-438D-9F1D-0A4E5FEF4C32}" destId="{A70342B8-A8F7-4897-B823-F27DFD5AA601}" srcOrd="2" destOrd="0" presId="urn:microsoft.com/office/officeart/2005/8/layout/hierarchy2"/>
    <dgm:cxn modelId="{92C8EABF-F3F7-4312-88FD-4682DCFEB5C3}" type="presParOf" srcId="{A70342B8-A8F7-4897-B823-F27DFD5AA601}" destId="{C6C0ED32-A166-4464-972C-1049CB92C14A}" srcOrd="0" destOrd="0" presId="urn:microsoft.com/office/officeart/2005/8/layout/hierarchy2"/>
    <dgm:cxn modelId="{B0747FDA-1EA3-40D9-926D-011126A60857}" type="presParOf" srcId="{43134F5D-CE63-438D-9F1D-0A4E5FEF4C32}" destId="{41EDD1FD-33C6-4DFA-A751-80485C9B9120}" srcOrd="3" destOrd="0" presId="urn:microsoft.com/office/officeart/2005/8/layout/hierarchy2"/>
    <dgm:cxn modelId="{D4A42244-20FD-4BC3-8827-C1BCEB34F100}" type="presParOf" srcId="{41EDD1FD-33C6-4DFA-A751-80485C9B9120}" destId="{C87C2287-7853-400C-AE58-2EDF2B0DCF07}" srcOrd="0" destOrd="0" presId="urn:microsoft.com/office/officeart/2005/8/layout/hierarchy2"/>
    <dgm:cxn modelId="{F2B3DDDC-7DAB-459C-94F2-05F404C093B2}" type="presParOf" srcId="{41EDD1FD-33C6-4DFA-A751-80485C9B9120}" destId="{9CB2ED59-1E27-4143-886C-03CA1414AFAA}" srcOrd="1" destOrd="0" presId="urn:microsoft.com/office/officeart/2005/8/layout/hierarchy2"/>
    <dgm:cxn modelId="{58721AA4-96A1-4BA9-91BB-A67463D0479C}" type="presParOf" srcId="{43134F5D-CE63-438D-9F1D-0A4E5FEF4C32}" destId="{3A46FF69-18F2-480E-ACA0-50DF4167147F}" srcOrd="4" destOrd="0" presId="urn:microsoft.com/office/officeart/2005/8/layout/hierarchy2"/>
    <dgm:cxn modelId="{984956AA-5D90-4565-A2A8-11340B4B52AC}" type="presParOf" srcId="{3A46FF69-18F2-480E-ACA0-50DF4167147F}" destId="{B165DA30-DD12-46D0-94AA-E1ECF5530973}" srcOrd="0" destOrd="0" presId="urn:microsoft.com/office/officeart/2005/8/layout/hierarchy2"/>
    <dgm:cxn modelId="{0209D6EF-3433-46A8-A0C6-178CD029106C}" type="presParOf" srcId="{43134F5D-CE63-438D-9F1D-0A4E5FEF4C32}" destId="{C06FF93C-9EF7-41D6-A93A-01CE34991E96}" srcOrd="5" destOrd="0" presId="urn:microsoft.com/office/officeart/2005/8/layout/hierarchy2"/>
    <dgm:cxn modelId="{D177090B-4E5A-4AC6-AA89-7BA3137CFD32}" type="presParOf" srcId="{C06FF93C-9EF7-41D6-A93A-01CE34991E96}" destId="{7DB7F276-DE8B-4243-B36E-ED62DD0CCCEC}" srcOrd="0" destOrd="0" presId="urn:microsoft.com/office/officeart/2005/8/layout/hierarchy2"/>
    <dgm:cxn modelId="{88EF47BA-61B5-48DE-A807-D4A98F989D40}" type="presParOf" srcId="{C06FF93C-9EF7-41D6-A93A-01CE34991E96}" destId="{85F96BFB-0FDB-4316-ABF2-7FEA0D77C89E}" srcOrd="1" destOrd="0" presId="urn:microsoft.com/office/officeart/2005/8/layout/hierarchy2"/>
    <dgm:cxn modelId="{4BB12C8E-5ED6-43E6-A103-DBCEF2707F06}" type="presParOf" srcId="{99AA9236-451A-4DD2-9B5A-A5658E2C6CC9}" destId="{D861CEF3-D57D-446E-A4BC-76A76D0AC063}" srcOrd="2" destOrd="0" presId="urn:microsoft.com/office/officeart/2005/8/layout/hierarchy2"/>
    <dgm:cxn modelId="{C3355986-F780-4241-8342-5E7AA1F909AA}" type="presParOf" srcId="{D861CEF3-D57D-446E-A4BC-76A76D0AC063}" destId="{4F6E1BF2-7865-4E7A-8AA2-6880BAE18E8A}" srcOrd="0" destOrd="0" presId="urn:microsoft.com/office/officeart/2005/8/layout/hierarchy2"/>
    <dgm:cxn modelId="{98780E99-852D-42BD-B6EE-4D83A53963A1}" type="presParOf" srcId="{99AA9236-451A-4DD2-9B5A-A5658E2C6CC9}" destId="{FE350332-08DD-4E38-9FB7-89B6574E38F1}" srcOrd="3" destOrd="0" presId="urn:microsoft.com/office/officeart/2005/8/layout/hierarchy2"/>
    <dgm:cxn modelId="{46DAC4BF-917A-4611-A8DA-1C28E7D00137}" type="presParOf" srcId="{FE350332-08DD-4E38-9FB7-89B6574E38F1}" destId="{56A38636-7E65-4E31-88C7-8E5BEB09FF03}" srcOrd="0" destOrd="0" presId="urn:microsoft.com/office/officeart/2005/8/layout/hierarchy2"/>
    <dgm:cxn modelId="{A3D893C7-B6BD-4FAD-918E-82B58185B26E}" type="presParOf" srcId="{FE350332-08DD-4E38-9FB7-89B6574E38F1}" destId="{E215CEDC-A37A-47C0-8EB2-2F2B0D7F6118}" srcOrd="1" destOrd="0" presId="urn:microsoft.com/office/officeart/2005/8/layout/hierarchy2"/>
    <dgm:cxn modelId="{9A22135B-BAAB-43D5-9612-5E62F95AB75E}" type="presParOf" srcId="{E215CEDC-A37A-47C0-8EB2-2F2B0D7F6118}" destId="{7AFB7BCE-9282-45B9-9B9F-3F00B1F97DCE}" srcOrd="0" destOrd="0" presId="urn:microsoft.com/office/officeart/2005/8/layout/hierarchy2"/>
    <dgm:cxn modelId="{7C4F6BE1-B5C2-408C-AB7F-1EDEE64F5366}" type="presParOf" srcId="{7AFB7BCE-9282-45B9-9B9F-3F00B1F97DCE}" destId="{02CB1CDD-C827-40E6-8623-A10C99333588}" srcOrd="0" destOrd="0" presId="urn:microsoft.com/office/officeart/2005/8/layout/hierarchy2"/>
    <dgm:cxn modelId="{472C169E-9F66-4B04-B81C-B43267C7680C}" type="presParOf" srcId="{E215CEDC-A37A-47C0-8EB2-2F2B0D7F6118}" destId="{3D8FC3AB-F016-4F26-93F7-35A8E83C8C29}" srcOrd="1" destOrd="0" presId="urn:microsoft.com/office/officeart/2005/8/layout/hierarchy2"/>
    <dgm:cxn modelId="{8C37CE85-52A3-4105-9211-F9CD597B8C2A}" type="presParOf" srcId="{3D8FC3AB-F016-4F26-93F7-35A8E83C8C29}" destId="{4AD4D5CA-D1F2-46A5-B19F-D80641E7860A}" srcOrd="0" destOrd="0" presId="urn:microsoft.com/office/officeart/2005/8/layout/hierarchy2"/>
    <dgm:cxn modelId="{3B8C65A6-0A34-4D02-8B29-5A4DF344BB7B}" type="presParOf" srcId="{3D8FC3AB-F016-4F26-93F7-35A8E83C8C29}" destId="{4928221F-98D7-4FB8-AA82-DAE79FED747F}" srcOrd="1" destOrd="0" presId="urn:microsoft.com/office/officeart/2005/8/layout/hierarchy2"/>
    <dgm:cxn modelId="{F9FFE540-C2AE-4FA1-9B15-C66E683A160A}" type="presParOf" srcId="{E215CEDC-A37A-47C0-8EB2-2F2B0D7F6118}" destId="{3DC9D056-04EF-4E90-A2E6-57EE23577EC5}" srcOrd="2" destOrd="0" presId="urn:microsoft.com/office/officeart/2005/8/layout/hierarchy2"/>
    <dgm:cxn modelId="{E64CB24C-4F5D-434A-A8F1-DD74816F826F}" type="presParOf" srcId="{3DC9D056-04EF-4E90-A2E6-57EE23577EC5}" destId="{D2A2EA04-AA52-4E00-AD8E-A4A2AB2708CE}" srcOrd="0" destOrd="0" presId="urn:microsoft.com/office/officeart/2005/8/layout/hierarchy2"/>
    <dgm:cxn modelId="{33099ADC-E6BF-46F6-BB37-078C4141E899}" type="presParOf" srcId="{E215CEDC-A37A-47C0-8EB2-2F2B0D7F6118}" destId="{3EEE371C-EAE2-4EDA-9FBD-C79793554A2D}" srcOrd="3" destOrd="0" presId="urn:microsoft.com/office/officeart/2005/8/layout/hierarchy2"/>
    <dgm:cxn modelId="{F3447EC9-AB7F-4872-BAED-20D5191BAA48}" type="presParOf" srcId="{3EEE371C-EAE2-4EDA-9FBD-C79793554A2D}" destId="{E283556F-8B77-4251-81F6-B9D2E14D1512}" srcOrd="0" destOrd="0" presId="urn:microsoft.com/office/officeart/2005/8/layout/hierarchy2"/>
    <dgm:cxn modelId="{EAF23A38-AD2A-4888-908D-7D78B0ABF47D}" type="presParOf" srcId="{3EEE371C-EAE2-4EDA-9FBD-C79793554A2D}" destId="{2C269331-AB4D-4749-B180-268A087E0DAD}" srcOrd="1" destOrd="0" presId="urn:microsoft.com/office/officeart/2005/8/layout/hierarchy2"/>
    <dgm:cxn modelId="{80C505D8-4B7E-4F70-AD4B-C6E48D6DE105}" type="presParOf" srcId="{E215CEDC-A37A-47C0-8EB2-2F2B0D7F6118}" destId="{68D9BC5A-0752-4EFE-B233-F375A4BC26AF}" srcOrd="4" destOrd="0" presId="urn:microsoft.com/office/officeart/2005/8/layout/hierarchy2"/>
    <dgm:cxn modelId="{3A9A545F-FAA3-48BF-8D34-9BE6DF618D7D}" type="presParOf" srcId="{68D9BC5A-0752-4EFE-B233-F375A4BC26AF}" destId="{2D08E007-C678-41A8-A037-D9D6D645939C}" srcOrd="0" destOrd="0" presId="urn:microsoft.com/office/officeart/2005/8/layout/hierarchy2"/>
    <dgm:cxn modelId="{45A87B70-452D-4DF1-A8E7-7CF322143C40}" type="presParOf" srcId="{E215CEDC-A37A-47C0-8EB2-2F2B0D7F6118}" destId="{5E5ED0DF-9C27-48F0-8676-BF794635464F}" srcOrd="5" destOrd="0" presId="urn:microsoft.com/office/officeart/2005/8/layout/hierarchy2"/>
    <dgm:cxn modelId="{40FFBBE6-9F1B-49C0-857B-58F6B1745DDE}" type="presParOf" srcId="{5E5ED0DF-9C27-48F0-8676-BF794635464F}" destId="{EE4EDB7E-2E1E-4EC5-8F3A-EDF2D6F45CE2}" srcOrd="0" destOrd="0" presId="urn:microsoft.com/office/officeart/2005/8/layout/hierarchy2"/>
    <dgm:cxn modelId="{AAAAA2CC-2AEC-4352-9790-0E1FC3EFDC5E}" type="presParOf" srcId="{5E5ED0DF-9C27-48F0-8676-BF794635464F}" destId="{3955E1F9-C45A-4826-896F-11A051B4ED54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1BBCDC30-0EE8-46B2-ABF2-165D463B59FA}" type="doc">
      <dgm:prSet loTypeId="urn:microsoft.com/office/officeart/2005/8/layout/hierarchy4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uk-UA"/>
        </a:p>
      </dgm:t>
    </dgm:pt>
    <dgm:pt modelId="{AD5A6C7C-A07F-428C-AC57-7AD0F2E5F13A}">
      <dgm:prSet phldrT="[Текст]" custT="1"/>
      <dgm:spPr>
        <a:ln>
          <a:solidFill>
            <a:schemeClr val="accent6">
              <a:lumMod val="75000"/>
            </a:schemeClr>
          </a:solidFill>
        </a:ln>
      </dgm:spPr>
      <dgm:t>
        <a:bodyPr/>
        <a:lstStyle/>
        <a:p>
          <a:r>
            <a:rPr lang="uk-UA" sz="1200" b="1" cap="all" spc="0">
              <a:ln w="4500" cmpd="sng">
                <a:solidFill>
                  <a:srgbClr val="FFFF00"/>
                </a:solidFill>
                <a:prstDash val="solid"/>
              </a:ln>
              <a:solidFill>
                <a:srgbClr val="FFC000"/>
              </a:solidFill>
              <a:effectLst>
                <a:reflection blurRad="12700" stA="28000" endPos="45000" dist="1000" dir="5400000" sy="-100000" algn="bl" rotWithShape="0"/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ЛАБОРАТОРНІ РОБОТИ</a:t>
          </a:r>
        </a:p>
      </dgm:t>
    </dgm:pt>
    <dgm:pt modelId="{BDD396F0-9292-4010-8EDE-750E381403D9}" type="parTrans" cxnId="{60F06D47-5AF5-4BC6-A3A8-58240A4597C6}">
      <dgm:prSet/>
      <dgm:spPr/>
      <dgm:t>
        <a:bodyPr/>
        <a:lstStyle/>
        <a:p>
          <a:endParaRPr lang="uk-UA"/>
        </a:p>
      </dgm:t>
    </dgm:pt>
    <dgm:pt modelId="{4A8F9374-2C10-4DD6-B52F-8385B7BAC2E8}" type="sibTrans" cxnId="{60F06D47-5AF5-4BC6-A3A8-58240A4597C6}">
      <dgm:prSet/>
      <dgm:spPr/>
      <dgm:t>
        <a:bodyPr/>
        <a:lstStyle/>
        <a:p>
          <a:endParaRPr lang="uk-UA"/>
        </a:p>
      </dgm:t>
    </dgm:pt>
    <dgm:pt modelId="{E8FBF316-CCEC-4146-B97D-A5138986B568}">
      <dgm:prSet phldrT="[Текст]" custT="1"/>
      <dgm:spPr>
        <a:ln>
          <a:solidFill>
            <a:srgbClr val="FFFF00"/>
          </a:solidFill>
        </a:ln>
      </dgm:spPr>
      <dgm:t>
        <a:bodyPr/>
        <a:lstStyle/>
        <a:p>
          <a:r>
            <a:rPr lang="uk-UA" sz="1200" b="1" cap="none" spc="50">
              <a:ln w="6350" cmpd="sng">
                <a:solidFill>
                  <a:srgbClr val="2424FC"/>
                </a:solidFill>
                <a:prstDash val="solid"/>
              </a:ln>
              <a:solidFill>
                <a:srgbClr val="002060"/>
              </a:solidFill>
              <a:effectLst>
                <a:glow rad="53100">
                  <a:schemeClr val="accent6">
                    <a:satMod val="180000"/>
                    <a:alpha val="30000"/>
                  </a:schemeClr>
                </a:glo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Лінійні обчислювальні процеси у Matlab</a:t>
          </a:r>
          <a:endParaRPr lang="uk-UA" sz="1200" b="1" cap="none" spc="50">
            <a:ln w="6350" cmpd="sng">
              <a:solidFill>
                <a:srgbClr val="2424FC"/>
              </a:solidFill>
              <a:prstDash val="solid"/>
            </a:ln>
            <a:solidFill>
              <a:srgbClr val="002060"/>
            </a:solidFill>
            <a:effectLst>
              <a:glow rad="53100">
                <a:schemeClr val="accent6">
                  <a:satMod val="180000"/>
                  <a:alpha val="30000"/>
                </a:schemeClr>
              </a:glo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17C9CBC-EE29-43EB-96FD-972E5986EB62}" type="parTrans" cxnId="{3F95BF72-2449-49A0-9026-0FB1C91A4206}">
      <dgm:prSet/>
      <dgm:spPr/>
      <dgm:t>
        <a:bodyPr/>
        <a:lstStyle/>
        <a:p>
          <a:endParaRPr lang="uk-UA"/>
        </a:p>
      </dgm:t>
    </dgm:pt>
    <dgm:pt modelId="{D64D84CD-CA3E-4C56-9106-DEE51DFC8F67}" type="sibTrans" cxnId="{3F95BF72-2449-49A0-9026-0FB1C91A4206}">
      <dgm:prSet/>
      <dgm:spPr/>
      <dgm:t>
        <a:bodyPr/>
        <a:lstStyle/>
        <a:p>
          <a:endParaRPr lang="uk-UA"/>
        </a:p>
      </dgm:t>
    </dgm:pt>
    <dgm:pt modelId="{13DC65E3-B939-49D1-B5AB-C10C64D7EEEA}">
      <dgm:prSet custT="1"/>
      <dgm:spPr>
        <a:ln>
          <a:solidFill>
            <a:srgbClr val="FFC000"/>
          </a:solidFill>
        </a:ln>
      </dgm:spPr>
      <dgm:t>
        <a:bodyPr/>
        <a:lstStyle/>
        <a:p>
          <a:r>
            <a:rPr lang="uk-UA" sz="1200" b="1" cap="none" spc="50">
              <a:ln w="6350" cmpd="sng">
                <a:solidFill>
                  <a:srgbClr val="2424FC"/>
                </a:solidFill>
                <a:prstDash val="solid"/>
              </a:ln>
              <a:solidFill>
                <a:srgbClr val="002060"/>
              </a:solidFill>
              <a:effectLst>
                <a:glow rad="53100">
                  <a:schemeClr val="accent6">
                    <a:satMod val="180000"/>
                    <a:alpha val="30000"/>
                  </a:schemeClr>
                </a:glo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Обробка масивів</a:t>
          </a:r>
          <a:endParaRPr lang="uk-UA" sz="1200" b="1" cap="none" spc="50">
            <a:ln w="6350" cmpd="sng">
              <a:solidFill>
                <a:srgbClr val="2424FC"/>
              </a:solidFill>
              <a:prstDash val="solid"/>
            </a:ln>
            <a:solidFill>
              <a:srgbClr val="002060"/>
            </a:solidFill>
            <a:effectLst>
              <a:glow rad="53100">
                <a:schemeClr val="accent6">
                  <a:satMod val="180000"/>
                  <a:alpha val="30000"/>
                </a:schemeClr>
              </a:glo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C17128-BEE0-404F-AEB8-0F7F04B1AF85}" type="parTrans" cxnId="{28D1EACB-034A-4F4B-B8E5-8143AB67A791}">
      <dgm:prSet/>
      <dgm:spPr/>
      <dgm:t>
        <a:bodyPr/>
        <a:lstStyle/>
        <a:p>
          <a:endParaRPr lang="uk-UA"/>
        </a:p>
      </dgm:t>
    </dgm:pt>
    <dgm:pt modelId="{21A54092-7A7A-4C37-AAF8-2927AEE220E6}" type="sibTrans" cxnId="{28D1EACB-034A-4F4B-B8E5-8143AB67A791}">
      <dgm:prSet/>
      <dgm:spPr/>
      <dgm:t>
        <a:bodyPr/>
        <a:lstStyle/>
        <a:p>
          <a:endParaRPr lang="uk-UA"/>
        </a:p>
      </dgm:t>
    </dgm:pt>
    <dgm:pt modelId="{46F08E3E-2951-4DB9-AC61-90F575F3337E}">
      <dgm:prSet custT="1"/>
      <dgm:spPr>
        <a:ln>
          <a:solidFill>
            <a:schemeClr val="accent6">
              <a:lumMod val="75000"/>
            </a:schemeClr>
          </a:solidFill>
        </a:ln>
      </dgm:spPr>
      <dgm:t>
        <a:bodyPr/>
        <a:lstStyle/>
        <a:p>
          <a:r>
            <a:rPr lang="uk-UA" sz="1200" b="1" cap="none" spc="50">
              <a:ln w="6350" cmpd="sng">
                <a:solidFill>
                  <a:srgbClr val="2424FC"/>
                </a:solidFill>
                <a:prstDash val="solid"/>
              </a:ln>
              <a:solidFill>
                <a:srgbClr val="002060"/>
              </a:solidFill>
              <a:effectLst>
                <a:glow rad="53100">
                  <a:schemeClr val="accent6">
                    <a:satMod val="180000"/>
                    <a:alpha val="30000"/>
                  </a:schemeClr>
                </a:glo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Організація розгалужених обчислю-вальних процесів</a:t>
          </a:r>
          <a:endParaRPr lang="uk-UA" sz="1200" b="1" cap="none" spc="50">
            <a:ln w="6350" cmpd="sng">
              <a:solidFill>
                <a:srgbClr val="2424FC"/>
              </a:solidFill>
              <a:prstDash val="solid"/>
            </a:ln>
            <a:solidFill>
              <a:srgbClr val="002060"/>
            </a:solidFill>
            <a:effectLst>
              <a:glow rad="53100">
                <a:schemeClr val="accent6">
                  <a:satMod val="180000"/>
                  <a:alpha val="30000"/>
                </a:schemeClr>
              </a:glo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1BBAE3-1EBF-451D-B1AF-426CBED55C02}" type="parTrans" cxnId="{E189F383-184D-4A59-85F7-E626E9B23069}">
      <dgm:prSet/>
      <dgm:spPr/>
      <dgm:t>
        <a:bodyPr/>
        <a:lstStyle/>
        <a:p>
          <a:endParaRPr lang="uk-UA"/>
        </a:p>
      </dgm:t>
    </dgm:pt>
    <dgm:pt modelId="{B13586EB-DAC5-4551-A616-5B51A5E06AFF}" type="sibTrans" cxnId="{E189F383-184D-4A59-85F7-E626E9B23069}">
      <dgm:prSet/>
      <dgm:spPr/>
      <dgm:t>
        <a:bodyPr/>
        <a:lstStyle/>
        <a:p>
          <a:endParaRPr lang="uk-UA"/>
        </a:p>
      </dgm:t>
    </dgm:pt>
    <dgm:pt modelId="{9A0797DE-52C6-48D7-A3A1-16FD59E9D29A}">
      <dgm:prSet custT="1"/>
      <dgm:spPr>
        <a:ln>
          <a:solidFill>
            <a:srgbClr val="92D050"/>
          </a:solidFill>
        </a:ln>
      </dgm:spPr>
      <dgm:t>
        <a:bodyPr/>
        <a:lstStyle/>
        <a:p>
          <a:r>
            <a:rPr lang="uk-UA" sz="1200" b="1" cap="none" spc="50">
              <a:ln w="6350" cmpd="sng">
                <a:solidFill>
                  <a:srgbClr val="2424FC"/>
                </a:solidFill>
                <a:prstDash val="solid"/>
              </a:ln>
              <a:solidFill>
                <a:srgbClr val="002060"/>
              </a:solidFill>
              <a:effectLst>
                <a:glow rad="53100">
                  <a:schemeClr val="accent6">
                    <a:satMod val="180000"/>
                    <a:alpha val="30000"/>
                  </a:schemeClr>
                </a:glo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Тривимірні графічні побудови</a:t>
          </a:r>
          <a:endParaRPr lang="uk-UA" sz="1200" b="1" cap="none" spc="50">
            <a:ln w="6350" cmpd="sng">
              <a:solidFill>
                <a:srgbClr val="2424FC"/>
              </a:solidFill>
              <a:prstDash val="solid"/>
            </a:ln>
            <a:solidFill>
              <a:srgbClr val="002060"/>
            </a:solidFill>
            <a:effectLst>
              <a:glow rad="53100">
                <a:schemeClr val="accent6">
                  <a:satMod val="180000"/>
                  <a:alpha val="30000"/>
                </a:schemeClr>
              </a:glo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0A01E44-7030-4F3C-9E1C-C41596AC5422}" type="parTrans" cxnId="{77E0B8A9-5D66-4DCF-A0CF-47315FAED265}">
      <dgm:prSet/>
      <dgm:spPr/>
      <dgm:t>
        <a:bodyPr/>
        <a:lstStyle/>
        <a:p>
          <a:endParaRPr lang="uk-UA"/>
        </a:p>
      </dgm:t>
    </dgm:pt>
    <dgm:pt modelId="{354FAB16-8D06-4FE9-A32A-EF3BB08B3210}" type="sibTrans" cxnId="{77E0B8A9-5D66-4DCF-A0CF-47315FAED265}">
      <dgm:prSet/>
      <dgm:spPr/>
      <dgm:t>
        <a:bodyPr/>
        <a:lstStyle/>
        <a:p>
          <a:endParaRPr lang="uk-UA"/>
        </a:p>
      </dgm:t>
    </dgm:pt>
    <dgm:pt modelId="{3EBB1268-61ED-4207-856A-BA644820CD80}">
      <dgm:prSet custT="1"/>
      <dgm:spPr>
        <a:ln>
          <a:solidFill>
            <a:srgbClr val="FFFF00"/>
          </a:solidFill>
        </a:ln>
      </dgm:spPr>
      <dgm:t>
        <a:bodyPr/>
        <a:lstStyle/>
        <a:p>
          <a:r>
            <a:rPr lang="uk-UA" sz="1200" b="1" cap="none" spc="50">
              <a:ln w="6350" cmpd="sng">
                <a:solidFill>
                  <a:srgbClr val="2424FC"/>
                </a:solidFill>
                <a:prstDash val="solid"/>
              </a:ln>
              <a:solidFill>
                <a:srgbClr val="002060"/>
              </a:solidFill>
              <a:effectLst>
                <a:glow rad="53100">
                  <a:schemeClr val="accent6">
                    <a:satMod val="180000"/>
                    <a:alpha val="30000"/>
                  </a:schemeClr>
                </a:glo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Найпростіші графічні побудови</a:t>
          </a:r>
          <a:endParaRPr lang="uk-UA" sz="1200" b="1" cap="none" spc="50">
            <a:ln w="6350" cmpd="sng">
              <a:solidFill>
                <a:srgbClr val="2424FC"/>
              </a:solidFill>
              <a:prstDash val="solid"/>
            </a:ln>
            <a:solidFill>
              <a:srgbClr val="002060"/>
            </a:solidFill>
            <a:effectLst>
              <a:glow rad="53100">
                <a:schemeClr val="accent6">
                  <a:satMod val="180000"/>
                  <a:alpha val="30000"/>
                </a:schemeClr>
              </a:glo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C656B06-F11F-4270-BE3E-DFE8BE62196C}" type="parTrans" cxnId="{0E81D32A-8497-4CDF-BF9C-1D8E8173F339}">
      <dgm:prSet/>
      <dgm:spPr/>
      <dgm:t>
        <a:bodyPr/>
        <a:lstStyle/>
        <a:p>
          <a:endParaRPr lang="uk-UA"/>
        </a:p>
      </dgm:t>
    </dgm:pt>
    <dgm:pt modelId="{105C45B5-CC7C-459E-B018-3F0E776E7150}" type="sibTrans" cxnId="{0E81D32A-8497-4CDF-BF9C-1D8E8173F339}">
      <dgm:prSet/>
      <dgm:spPr/>
      <dgm:t>
        <a:bodyPr/>
        <a:lstStyle/>
        <a:p>
          <a:endParaRPr lang="uk-UA"/>
        </a:p>
      </dgm:t>
    </dgm:pt>
    <dgm:pt modelId="{672BAAE5-6F9E-4A8E-83B4-30AF79E69BB0}">
      <dgm:prSet custT="1"/>
      <dgm:spPr>
        <a:ln>
          <a:solidFill>
            <a:srgbClr val="FFFF00"/>
          </a:solidFill>
        </a:ln>
      </dgm:spPr>
      <dgm:t>
        <a:bodyPr/>
        <a:lstStyle/>
        <a:p>
          <a:r>
            <a:rPr lang="uk-UA" sz="1200" b="1" cap="none" spc="50">
              <a:ln w="6350" cmpd="sng">
                <a:solidFill>
                  <a:srgbClr val="2424FC"/>
                </a:solidFill>
                <a:prstDash val="solid"/>
              </a:ln>
              <a:solidFill>
                <a:srgbClr val="002060"/>
              </a:solidFill>
              <a:effectLst>
                <a:glow rad="53100">
                  <a:schemeClr val="accent6">
                    <a:satMod val="180000"/>
                    <a:alpha val="30000"/>
                  </a:schemeClr>
                </a:glo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Створення SPS-моделі в пакеті Matlab Simulink</a:t>
          </a:r>
          <a:endParaRPr lang="uk-UA" sz="1200" b="1" cap="none" spc="50">
            <a:ln w="6350" cmpd="sng">
              <a:solidFill>
                <a:srgbClr val="2424FC"/>
              </a:solidFill>
              <a:prstDash val="solid"/>
            </a:ln>
            <a:solidFill>
              <a:srgbClr val="002060"/>
            </a:solidFill>
            <a:effectLst>
              <a:glow rad="53100">
                <a:schemeClr val="accent6">
                  <a:satMod val="180000"/>
                  <a:alpha val="30000"/>
                </a:schemeClr>
              </a:glo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4BA2752-B472-456B-80D9-E5DDEC9722EC}" type="parTrans" cxnId="{B688ABE4-2327-45AD-9CCD-560187FB0142}">
      <dgm:prSet/>
      <dgm:spPr/>
      <dgm:t>
        <a:bodyPr/>
        <a:lstStyle/>
        <a:p>
          <a:endParaRPr lang="uk-UA"/>
        </a:p>
      </dgm:t>
    </dgm:pt>
    <dgm:pt modelId="{DD638DC4-8D26-473F-9A17-58CA5D60847B}" type="sibTrans" cxnId="{B688ABE4-2327-45AD-9CCD-560187FB0142}">
      <dgm:prSet/>
      <dgm:spPr/>
      <dgm:t>
        <a:bodyPr/>
        <a:lstStyle/>
        <a:p>
          <a:endParaRPr lang="uk-UA"/>
        </a:p>
      </dgm:t>
    </dgm:pt>
    <dgm:pt modelId="{86195A97-AEBC-4C8D-8441-232324DF17E6}" type="pres">
      <dgm:prSet presAssocID="{1BBCDC30-0EE8-46B2-ABF2-165D463B59FA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uk-UA"/>
        </a:p>
      </dgm:t>
    </dgm:pt>
    <dgm:pt modelId="{10E28CB5-433B-4270-89C3-E1FEFA68B059}" type="pres">
      <dgm:prSet presAssocID="{AD5A6C7C-A07F-428C-AC57-7AD0F2E5F13A}" presName="vertOne" presStyleCnt="0"/>
      <dgm:spPr/>
    </dgm:pt>
    <dgm:pt modelId="{60750EAF-C47C-4BD9-AB29-B9D3D8EECBDB}" type="pres">
      <dgm:prSet presAssocID="{AD5A6C7C-A07F-428C-AC57-7AD0F2E5F13A}" presName="txOne" presStyleLbl="node0" presStyleIdx="0" presStyleCnt="1" custScaleX="59513" custScaleY="14992" custLinFactNeighborX="-2210" custLinFactNeighborY="-30083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631C5750-712A-42C7-A33F-F2509FC9A790}" type="pres">
      <dgm:prSet presAssocID="{AD5A6C7C-A07F-428C-AC57-7AD0F2E5F13A}" presName="parTransOne" presStyleCnt="0"/>
      <dgm:spPr/>
    </dgm:pt>
    <dgm:pt modelId="{7C97DD68-7FD3-45E8-A80F-A85DA6706841}" type="pres">
      <dgm:prSet presAssocID="{AD5A6C7C-A07F-428C-AC57-7AD0F2E5F13A}" presName="horzOne" presStyleCnt="0"/>
      <dgm:spPr/>
    </dgm:pt>
    <dgm:pt modelId="{715E7215-5EF8-4C5D-B5A0-EB728BEB1F08}" type="pres">
      <dgm:prSet presAssocID="{E8FBF316-CCEC-4146-B97D-A5138986B568}" presName="vertTwo" presStyleCnt="0"/>
      <dgm:spPr/>
    </dgm:pt>
    <dgm:pt modelId="{1B8A01B3-0CFA-4CB0-959F-A839BE7E2B64}" type="pres">
      <dgm:prSet presAssocID="{E8FBF316-CCEC-4146-B97D-A5138986B568}" presName="txTwo" presStyleLbl="node2" presStyleIdx="0" presStyleCnt="6" custScaleX="176054" custScaleY="46694" custLinFactNeighborX="-457" custLinFactNeighborY="-26689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6C164585-A128-4941-B97A-2D2D379329E3}" type="pres">
      <dgm:prSet presAssocID="{E8FBF316-CCEC-4146-B97D-A5138986B568}" presName="horzTwo" presStyleCnt="0"/>
      <dgm:spPr/>
    </dgm:pt>
    <dgm:pt modelId="{D23F89D8-4723-4622-8645-1BDB45676AF6}" type="pres">
      <dgm:prSet presAssocID="{D64D84CD-CA3E-4C56-9106-DEE51DFC8F67}" presName="sibSpaceTwo" presStyleCnt="0"/>
      <dgm:spPr/>
    </dgm:pt>
    <dgm:pt modelId="{051880F5-4D60-4C56-830C-A01E79A433B8}" type="pres">
      <dgm:prSet presAssocID="{46F08E3E-2951-4DB9-AC61-90F575F3337E}" presName="vertTwo" presStyleCnt="0"/>
      <dgm:spPr/>
    </dgm:pt>
    <dgm:pt modelId="{10AAF6B3-233A-4542-AC13-52902B8CDA6B}" type="pres">
      <dgm:prSet presAssocID="{46F08E3E-2951-4DB9-AC61-90F575F3337E}" presName="txTwo" presStyleLbl="node2" presStyleIdx="1" presStyleCnt="6" custScaleX="149515" custScaleY="46876" custLinFactNeighborX="-6309" custLinFactNeighborY="-11942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EDB04C52-ABD7-4CD5-A89B-941D72A74AEE}" type="pres">
      <dgm:prSet presAssocID="{46F08E3E-2951-4DB9-AC61-90F575F3337E}" presName="horzTwo" presStyleCnt="0"/>
      <dgm:spPr/>
    </dgm:pt>
    <dgm:pt modelId="{5CC5650E-82B2-44BE-9975-1CDDCFC1F271}" type="pres">
      <dgm:prSet presAssocID="{B13586EB-DAC5-4551-A616-5B51A5E06AFF}" presName="sibSpaceTwo" presStyleCnt="0"/>
      <dgm:spPr/>
    </dgm:pt>
    <dgm:pt modelId="{AFD42CC6-D547-44B3-BC37-9077BFAC2E94}" type="pres">
      <dgm:prSet presAssocID="{13DC65E3-B939-49D1-B5AB-C10C64D7EEEA}" presName="vertTwo" presStyleCnt="0"/>
      <dgm:spPr/>
    </dgm:pt>
    <dgm:pt modelId="{048F2DE6-254E-4426-AC23-4E559BA71C88}" type="pres">
      <dgm:prSet presAssocID="{13DC65E3-B939-49D1-B5AB-C10C64D7EEEA}" presName="txTwo" presStyleLbl="node2" presStyleIdx="2" presStyleCnt="6" custScaleX="97012" custScaleY="34860" custLinFactNeighborX="-20097" custLinFactNeighborY="-23592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4D012E54-3AB0-4EB7-955A-54A93B33A0C5}" type="pres">
      <dgm:prSet presAssocID="{13DC65E3-B939-49D1-B5AB-C10C64D7EEEA}" presName="horzTwo" presStyleCnt="0"/>
      <dgm:spPr/>
    </dgm:pt>
    <dgm:pt modelId="{615DD187-FB5C-4ED4-A638-F8055F361030}" type="pres">
      <dgm:prSet presAssocID="{21A54092-7A7A-4C37-AAF8-2927AEE220E6}" presName="sibSpaceTwo" presStyleCnt="0"/>
      <dgm:spPr/>
    </dgm:pt>
    <dgm:pt modelId="{3622CB85-994E-47D4-A4AB-CD81063C8F65}" type="pres">
      <dgm:prSet presAssocID="{3EBB1268-61ED-4207-856A-BA644820CD80}" presName="vertTwo" presStyleCnt="0"/>
      <dgm:spPr/>
    </dgm:pt>
    <dgm:pt modelId="{06CF1710-CA95-45F7-9F96-A02154BBB82F}" type="pres">
      <dgm:prSet presAssocID="{3EBB1268-61ED-4207-856A-BA644820CD80}" presName="txTwo" presStyleLbl="node2" presStyleIdx="3" presStyleCnt="6" custScaleX="148483" custScaleY="34860" custLinFactNeighborX="-25957" custLinFactNeighborY="-17767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A330E720-3E3C-400C-A045-1C6A64D8E2F8}" type="pres">
      <dgm:prSet presAssocID="{3EBB1268-61ED-4207-856A-BA644820CD80}" presName="horzTwo" presStyleCnt="0"/>
      <dgm:spPr/>
    </dgm:pt>
    <dgm:pt modelId="{CADD84C8-4B39-4EBC-A071-BE1B423CD520}" type="pres">
      <dgm:prSet presAssocID="{105C45B5-CC7C-459E-B018-3F0E776E7150}" presName="sibSpaceTwo" presStyleCnt="0"/>
      <dgm:spPr/>
    </dgm:pt>
    <dgm:pt modelId="{AFBA0D37-463C-4907-81DA-9EA752E2C654}" type="pres">
      <dgm:prSet presAssocID="{9A0797DE-52C6-48D7-A3A1-16FD59E9D29A}" presName="vertTwo" presStyleCnt="0"/>
      <dgm:spPr/>
    </dgm:pt>
    <dgm:pt modelId="{60C48EE8-2105-4497-8ADB-E02981DBDE58}" type="pres">
      <dgm:prSet presAssocID="{9A0797DE-52C6-48D7-A3A1-16FD59E9D29A}" presName="txTwo" presStyleLbl="node2" presStyleIdx="4" presStyleCnt="6" custScaleX="125151" custScaleY="34860" custLinFactNeighborX="-33365" custLinFactNeighborY="-29418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D1338891-9F97-422E-BA96-37BCA183DDE0}" type="pres">
      <dgm:prSet presAssocID="{9A0797DE-52C6-48D7-A3A1-16FD59E9D29A}" presName="horzTwo" presStyleCnt="0"/>
      <dgm:spPr/>
    </dgm:pt>
    <dgm:pt modelId="{95C89B45-B476-4597-A1B0-CAEBAA61BAE6}" type="pres">
      <dgm:prSet presAssocID="{354FAB16-8D06-4FE9-A32A-EF3BB08B3210}" presName="sibSpaceTwo" presStyleCnt="0"/>
      <dgm:spPr/>
    </dgm:pt>
    <dgm:pt modelId="{886ECFF4-69BF-48B7-96E1-FB31619375D2}" type="pres">
      <dgm:prSet presAssocID="{672BAAE5-6F9E-4A8E-83B4-30AF79E69BB0}" presName="vertTwo" presStyleCnt="0"/>
      <dgm:spPr/>
    </dgm:pt>
    <dgm:pt modelId="{61667C46-70CD-4D47-85B4-2F3218A9F58E}" type="pres">
      <dgm:prSet presAssocID="{672BAAE5-6F9E-4A8E-83B4-30AF79E69BB0}" presName="txTwo" presStyleLbl="node2" presStyleIdx="5" presStyleCnt="6" custScaleX="130319" custScaleY="52702" custLinFactNeighborX="-49657" custLinFactNeighborY="-40098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09207D65-E296-45C8-8E2A-861D8F13A587}" type="pres">
      <dgm:prSet presAssocID="{672BAAE5-6F9E-4A8E-83B4-30AF79E69BB0}" presName="horzTwo" presStyleCnt="0"/>
      <dgm:spPr/>
    </dgm:pt>
  </dgm:ptLst>
  <dgm:cxnLst>
    <dgm:cxn modelId="{7318E7D3-A535-42DC-B11D-C605AEA92C13}" type="presOf" srcId="{672BAAE5-6F9E-4A8E-83B4-30AF79E69BB0}" destId="{61667C46-70CD-4D47-85B4-2F3218A9F58E}" srcOrd="0" destOrd="0" presId="urn:microsoft.com/office/officeart/2005/8/layout/hierarchy4"/>
    <dgm:cxn modelId="{60F06D47-5AF5-4BC6-A3A8-58240A4597C6}" srcId="{1BBCDC30-0EE8-46B2-ABF2-165D463B59FA}" destId="{AD5A6C7C-A07F-428C-AC57-7AD0F2E5F13A}" srcOrd="0" destOrd="0" parTransId="{BDD396F0-9292-4010-8EDE-750E381403D9}" sibTransId="{4A8F9374-2C10-4DD6-B52F-8385B7BAC2E8}"/>
    <dgm:cxn modelId="{77E0B8A9-5D66-4DCF-A0CF-47315FAED265}" srcId="{AD5A6C7C-A07F-428C-AC57-7AD0F2E5F13A}" destId="{9A0797DE-52C6-48D7-A3A1-16FD59E9D29A}" srcOrd="4" destOrd="0" parTransId="{90A01E44-7030-4F3C-9E1C-C41596AC5422}" sibTransId="{354FAB16-8D06-4FE9-A32A-EF3BB08B3210}"/>
    <dgm:cxn modelId="{B688ABE4-2327-45AD-9CCD-560187FB0142}" srcId="{AD5A6C7C-A07F-428C-AC57-7AD0F2E5F13A}" destId="{672BAAE5-6F9E-4A8E-83B4-30AF79E69BB0}" srcOrd="5" destOrd="0" parTransId="{84BA2752-B472-456B-80D9-E5DDEC9722EC}" sibTransId="{DD638DC4-8D26-473F-9A17-58CA5D60847B}"/>
    <dgm:cxn modelId="{E5E468E7-A70D-480A-AE48-4F15B243627E}" type="presOf" srcId="{AD5A6C7C-A07F-428C-AC57-7AD0F2E5F13A}" destId="{60750EAF-C47C-4BD9-AB29-B9D3D8EECBDB}" srcOrd="0" destOrd="0" presId="urn:microsoft.com/office/officeart/2005/8/layout/hierarchy4"/>
    <dgm:cxn modelId="{A9773C91-90A0-4F55-87E9-142F4B229057}" type="presOf" srcId="{9A0797DE-52C6-48D7-A3A1-16FD59E9D29A}" destId="{60C48EE8-2105-4497-8ADB-E02981DBDE58}" srcOrd="0" destOrd="0" presId="urn:microsoft.com/office/officeart/2005/8/layout/hierarchy4"/>
    <dgm:cxn modelId="{2E76AC4F-07DB-4745-BF2D-5A9946F8911E}" type="presOf" srcId="{46F08E3E-2951-4DB9-AC61-90F575F3337E}" destId="{10AAF6B3-233A-4542-AC13-52902B8CDA6B}" srcOrd="0" destOrd="0" presId="urn:microsoft.com/office/officeart/2005/8/layout/hierarchy4"/>
    <dgm:cxn modelId="{9927B293-EF69-478E-80B9-D66C64FE60BB}" type="presOf" srcId="{13DC65E3-B939-49D1-B5AB-C10C64D7EEEA}" destId="{048F2DE6-254E-4426-AC23-4E559BA71C88}" srcOrd="0" destOrd="0" presId="urn:microsoft.com/office/officeart/2005/8/layout/hierarchy4"/>
    <dgm:cxn modelId="{3FD9A953-2523-4C77-9266-E9134A5DE5D0}" type="presOf" srcId="{1BBCDC30-0EE8-46B2-ABF2-165D463B59FA}" destId="{86195A97-AEBC-4C8D-8441-232324DF17E6}" srcOrd="0" destOrd="0" presId="urn:microsoft.com/office/officeart/2005/8/layout/hierarchy4"/>
    <dgm:cxn modelId="{0E81D32A-8497-4CDF-BF9C-1D8E8173F339}" srcId="{AD5A6C7C-A07F-428C-AC57-7AD0F2E5F13A}" destId="{3EBB1268-61ED-4207-856A-BA644820CD80}" srcOrd="3" destOrd="0" parTransId="{6C656B06-F11F-4270-BE3E-DFE8BE62196C}" sibTransId="{105C45B5-CC7C-459E-B018-3F0E776E7150}"/>
    <dgm:cxn modelId="{E189F383-184D-4A59-85F7-E626E9B23069}" srcId="{AD5A6C7C-A07F-428C-AC57-7AD0F2E5F13A}" destId="{46F08E3E-2951-4DB9-AC61-90F575F3337E}" srcOrd="1" destOrd="0" parTransId="{081BBAE3-1EBF-451D-B1AF-426CBED55C02}" sibTransId="{B13586EB-DAC5-4551-A616-5B51A5E06AFF}"/>
    <dgm:cxn modelId="{71841BF7-3AB4-43FD-BF54-94723C4ADC4B}" type="presOf" srcId="{3EBB1268-61ED-4207-856A-BA644820CD80}" destId="{06CF1710-CA95-45F7-9F96-A02154BBB82F}" srcOrd="0" destOrd="0" presId="urn:microsoft.com/office/officeart/2005/8/layout/hierarchy4"/>
    <dgm:cxn modelId="{28D1EACB-034A-4F4B-B8E5-8143AB67A791}" srcId="{AD5A6C7C-A07F-428C-AC57-7AD0F2E5F13A}" destId="{13DC65E3-B939-49D1-B5AB-C10C64D7EEEA}" srcOrd="2" destOrd="0" parTransId="{F0C17128-BEE0-404F-AEB8-0F7F04B1AF85}" sibTransId="{21A54092-7A7A-4C37-AAF8-2927AEE220E6}"/>
    <dgm:cxn modelId="{FC5CFBFE-383B-4C02-AF11-292366FFFEE4}" type="presOf" srcId="{E8FBF316-CCEC-4146-B97D-A5138986B568}" destId="{1B8A01B3-0CFA-4CB0-959F-A839BE7E2B64}" srcOrd="0" destOrd="0" presId="urn:microsoft.com/office/officeart/2005/8/layout/hierarchy4"/>
    <dgm:cxn modelId="{3F95BF72-2449-49A0-9026-0FB1C91A4206}" srcId="{AD5A6C7C-A07F-428C-AC57-7AD0F2E5F13A}" destId="{E8FBF316-CCEC-4146-B97D-A5138986B568}" srcOrd="0" destOrd="0" parTransId="{517C9CBC-EE29-43EB-96FD-972E5986EB62}" sibTransId="{D64D84CD-CA3E-4C56-9106-DEE51DFC8F67}"/>
    <dgm:cxn modelId="{138E17D8-FFE5-4DE5-92A0-405A4C172BF6}" type="presParOf" srcId="{86195A97-AEBC-4C8D-8441-232324DF17E6}" destId="{10E28CB5-433B-4270-89C3-E1FEFA68B059}" srcOrd="0" destOrd="0" presId="urn:microsoft.com/office/officeart/2005/8/layout/hierarchy4"/>
    <dgm:cxn modelId="{00749E36-04CE-4234-BFB2-C8B405E1F85F}" type="presParOf" srcId="{10E28CB5-433B-4270-89C3-E1FEFA68B059}" destId="{60750EAF-C47C-4BD9-AB29-B9D3D8EECBDB}" srcOrd="0" destOrd="0" presId="urn:microsoft.com/office/officeart/2005/8/layout/hierarchy4"/>
    <dgm:cxn modelId="{661D479E-218F-44FC-A537-83E16CCF1A6D}" type="presParOf" srcId="{10E28CB5-433B-4270-89C3-E1FEFA68B059}" destId="{631C5750-712A-42C7-A33F-F2509FC9A790}" srcOrd="1" destOrd="0" presId="urn:microsoft.com/office/officeart/2005/8/layout/hierarchy4"/>
    <dgm:cxn modelId="{B7248A3F-6AF2-43FD-A661-4479A69E6643}" type="presParOf" srcId="{10E28CB5-433B-4270-89C3-E1FEFA68B059}" destId="{7C97DD68-7FD3-45E8-A80F-A85DA6706841}" srcOrd="2" destOrd="0" presId="urn:microsoft.com/office/officeart/2005/8/layout/hierarchy4"/>
    <dgm:cxn modelId="{14CCBE80-1B8B-4787-9B65-7463AEEF54F3}" type="presParOf" srcId="{7C97DD68-7FD3-45E8-A80F-A85DA6706841}" destId="{715E7215-5EF8-4C5D-B5A0-EB728BEB1F08}" srcOrd="0" destOrd="0" presId="urn:microsoft.com/office/officeart/2005/8/layout/hierarchy4"/>
    <dgm:cxn modelId="{9E8CC066-82DD-4713-9FD8-0575FA0FCECD}" type="presParOf" srcId="{715E7215-5EF8-4C5D-B5A0-EB728BEB1F08}" destId="{1B8A01B3-0CFA-4CB0-959F-A839BE7E2B64}" srcOrd="0" destOrd="0" presId="urn:microsoft.com/office/officeart/2005/8/layout/hierarchy4"/>
    <dgm:cxn modelId="{B65AF126-2DD7-43F9-9B8B-ACC5C957F3E3}" type="presParOf" srcId="{715E7215-5EF8-4C5D-B5A0-EB728BEB1F08}" destId="{6C164585-A128-4941-B97A-2D2D379329E3}" srcOrd="1" destOrd="0" presId="urn:microsoft.com/office/officeart/2005/8/layout/hierarchy4"/>
    <dgm:cxn modelId="{42313D01-231E-40A5-B442-33B384DB81AF}" type="presParOf" srcId="{7C97DD68-7FD3-45E8-A80F-A85DA6706841}" destId="{D23F89D8-4723-4622-8645-1BDB45676AF6}" srcOrd="1" destOrd="0" presId="urn:microsoft.com/office/officeart/2005/8/layout/hierarchy4"/>
    <dgm:cxn modelId="{B16F1C14-7E45-48D7-B0C9-2399F1C05A2B}" type="presParOf" srcId="{7C97DD68-7FD3-45E8-A80F-A85DA6706841}" destId="{051880F5-4D60-4C56-830C-A01E79A433B8}" srcOrd="2" destOrd="0" presId="urn:microsoft.com/office/officeart/2005/8/layout/hierarchy4"/>
    <dgm:cxn modelId="{CFB389D6-7A82-4092-9019-E8302224E6DA}" type="presParOf" srcId="{051880F5-4D60-4C56-830C-A01E79A433B8}" destId="{10AAF6B3-233A-4542-AC13-52902B8CDA6B}" srcOrd="0" destOrd="0" presId="urn:microsoft.com/office/officeart/2005/8/layout/hierarchy4"/>
    <dgm:cxn modelId="{71C535E8-CF4B-41B3-A477-E443703BCCA2}" type="presParOf" srcId="{051880F5-4D60-4C56-830C-A01E79A433B8}" destId="{EDB04C52-ABD7-4CD5-A89B-941D72A74AEE}" srcOrd="1" destOrd="0" presId="urn:microsoft.com/office/officeart/2005/8/layout/hierarchy4"/>
    <dgm:cxn modelId="{F2EAF2CC-46F8-4F85-A717-4A56EBDB8917}" type="presParOf" srcId="{7C97DD68-7FD3-45E8-A80F-A85DA6706841}" destId="{5CC5650E-82B2-44BE-9975-1CDDCFC1F271}" srcOrd="3" destOrd="0" presId="urn:microsoft.com/office/officeart/2005/8/layout/hierarchy4"/>
    <dgm:cxn modelId="{F43AED70-4768-44D9-8292-5A617288165B}" type="presParOf" srcId="{7C97DD68-7FD3-45E8-A80F-A85DA6706841}" destId="{AFD42CC6-D547-44B3-BC37-9077BFAC2E94}" srcOrd="4" destOrd="0" presId="urn:microsoft.com/office/officeart/2005/8/layout/hierarchy4"/>
    <dgm:cxn modelId="{D4777108-98D5-497A-8C6C-8D44F9101EA6}" type="presParOf" srcId="{AFD42CC6-D547-44B3-BC37-9077BFAC2E94}" destId="{048F2DE6-254E-4426-AC23-4E559BA71C88}" srcOrd="0" destOrd="0" presId="urn:microsoft.com/office/officeart/2005/8/layout/hierarchy4"/>
    <dgm:cxn modelId="{7261ACCB-C280-4DD2-B284-DF310E431E37}" type="presParOf" srcId="{AFD42CC6-D547-44B3-BC37-9077BFAC2E94}" destId="{4D012E54-3AB0-4EB7-955A-54A93B33A0C5}" srcOrd="1" destOrd="0" presId="urn:microsoft.com/office/officeart/2005/8/layout/hierarchy4"/>
    <dgm:cxn modelId="{0D88A44E-5AD4-4C7C-968A-A3846017E6B5}" type="presParOf" srcId="{7C97DD68-7FD3-45E8-A80F-A85DA6706841}" destId="{615DD187-FB5C-4ED4-A638-F8055F361030}" srcOrd="5" destOrd="0" presId="urn:microsoft.com/office/officeart/2005/8/layout/hierarchy4"/>
    <dgm:cxn modelId="{31859048-F575-4E63-A79C-AA6B905FD356}" type="presParOf" srcId="{7C97DD68-7FD3-45E8-A80F-A85DA6706841}" destId="{3622CB85-994E-47D4-A4AB-CD81063C8F65}" srcOrd="6" destOrd="0" presId="urn:microsoft.com/office/officeart/2005/8/layout/hierarchy4"/>
    <dgm:cxn modelId="{06D8ED1A-E445-4B99-9DA8-1793A6AF50AF}" type="presParOf" srcId="{3622CB85-994E-47D4-A4AB-CD81063C8F65}" destId="{06CF1710-CA95-45F7-9F96-A02154BBB82F}" srcOrd="0" destOrd="0" presId="urn:microsoft.com/office/officeart/2005/8/layout/hierarchy4"/>
    <dgm:cxn modelId="{F551E75A-088A-44E1-B932-E4EF24E390DA}" type="presParOf" srcId="{3622CB85-994E-47D4-A4AB-CD81063C8F65}" destId="{A330E720-3E3C-400C-A045-1C6A64D8E2F8}" srcOrd="1" destOrd="0" presId="urn:microsoft.com/office/officeart/2005/8/layout/hierarchy4"/>
    <dgm:cxn modelId="{626C187C-E305-4305-BFFC-C0E73499ABEA}" type="presParOf" srcId="{7C97DD68-7FD3-45E8-A80F-A85DA6706841}" destId="{CADD84C8-4B39-4EBC-A071-BE1B423CD520}" srcOrd="7" destOrd="0" presId="urn:microsoft.com/office/officeart/2005/8/layout/hierarchy4"/>
    <dgm:cxn modelId="{82FA0D11-39B7-4D73-B547-F884936F77EE}" type="presParOf" srcId="{7C97DD68-7FD3-45E8-A80F-A85DA6706841}" destId="{AFBA0D37-463C-4907-81DA-9EA752E2C654}" srcOrd="8" destOrd="0" presId="urn:microsoft.com/office/officeart/2005/8/layout/hierarchy4"/>
    <dgm:cxn modelId="{F47CF464-032D-4086-B8B0-6C7B35C96046}" type="presParOf" srcId="{AFBA0D37-463C-4907-81DA-9EA752E2C654}" destId="{60C48EE8-2105-4497-8ADB-E02981DBDE58}" srcOrd="0" destOrd="0" presId="urn:microsoft.com/office/officeart/2005/8/layout/hierarchy4"/>
    <dgm:cxn modelId="{ADC17607-473A-49E9-B572-62B7BB1E0BE0}" type="presParOf" srcId="{AFBA0D37-463C-4907-81DA-9EA752E2C654}" destId="{D1338891-9F97-422E-BA96-37BCA183DDE0}" srcOrd="1" destOrd="0" presId="urn:microsoft.com/office/officeart/2005/8/layout/hierarchy4"/>
    <dgm:cxn modelId="{CE7FD68B-7B5F-456E-9E1F-B513B8E86433}" type="presParOf" srcId="{7C97DD68-7FD3-45E8-A80F-A85DA6706841}" destId="{95C89B45-B476-4597-A1B0-CAEBAA61BAE6}" srcOrd="9" destOrd="0" presId="urn:microsoft.com/office/officeart/2005/8/layout/hierarchy4"/>
    <dgm:cxn modelId="{DCFBC96D-3192-40D8-B7D7-15A2D6DCA0AA}" type="presParOf" srcId="{7C97DD68-7FD3-45E8-A80F-A85DA6706841}" destId="{886ECFF4-69BF-48B7-96E1-FB31619375D2}" srcOrd="10" destOrd="0" presId="urn:microsoft.com/office/officeart/2005/8/layout/hierarchy4"/>
    <dgm:cxn modelId="{6659A239-E42E-438E-B13F-250B3DAFD99E}" type="presParOf" srcId="{886ECFF4-69BF-48B7-96E1-FB31619375D2}" destId="{61667C46-70CD-4D47-85B4-2F3218A9F58E}" srcOrd="0" destOrd="0" presId="urn:microsoft.com/office/officeart/2005/8/layout/hierarchy4"/>
    <dgm:cxn modelId="{CB909FD9-38E9-4173-9BFD-5D4AC16AE476}" type="presParOf" srcId="{886ECFF4-69BF-48B7-96E1-FB31619375D2}" destId="{09207D65-E296-45C8-8E2A-861D8F13A587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7ADD763-2CE1-4B90-9EA4-7274AA627FD6}">
      <dsp:nvSpPr>
        <dsp:cNvPr id="0" name=""/>
        <dsp:cNvSpPr/>
      </dsp:nvSpPr>
      <dsp:spPr>
        <a:xfrm>
          <a:off x="755497" y="405747"/>
          <a:ext cx="2754046" cy="2754046"/>
        </a:xfrm>
        <a:prstGeom prst="blockArc">
          <a:avLst>
            <a:gd name="adj1" fmla="val 9000000"/>
            <a:gd name="adj2" fmla="val 16200000"/>
            <a:gd name="adj3" fmla="val 4637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A02EE1C-C096-4E1B-96C1-0E0D99C709DF}">
      <dsp:nvSpPr>
        <dsp:cNvPr id="0" name=""/>
        <dsp:cNvSpPr/>
      </dsp:nvSpPr>
      <dsp:spPr>
        <a:xfrm>
          <a:off x="755497" y="810234"/>
          <a:ext cx="2754046" cy="1945073"/>
        </a:xfrm>
        <a:prstGeom prst="blockArc">
          <a:avLst>
            <a:gd name="adj1" fmla="val 1800000"/>
            <a:gd name="adj2" fmla="val 9000000"/>
            <a:gd name="adj3" fmla="val 4637"/>
          </a:avLst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45A9209-221D-4388-A682-ECF18B73FE8D}">
      <dsp:nvSpPr>
        <dsp:cNvPr id="0" name=""/>
        <dsp:cNvSpPr/>
      </dsp:nvSpPr>
      <dsp:spPr>
        <a:xfrm>
          <a:off x="755497" y="405747"/>
          <a:ext cx="2754046" cy="2754046"/>
        </a:xfrm>
        <a:prstGeom prst="blockArc">
          <a:avLst>
            <a:gd name="adj1" fmla="val 16200000"/>
            <a:gd name="adj2" fmla="val 1800000"/>
            <a:gd name="adj3" fmla="val 4637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51B10C4-47D0-48F1-97E2-F428C0E52706}">
      <dsp:nvSpPr>
        <dsp:cNvPr id="0" name=""/>
        <dsp:cNvSpPr/>
      </dsp:nvSpPr>
      <dsp:spPr>
        <a:xfrm>
          <a:off x="1637071" y="1043955"/>
          <a:ext cx="990898" cy="1477631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100%</a:t>
          </a:r>
        </a:p>
      </dsp:txBody>
      <dsp:txXfrm>
        <a:off x="1782185" y="1260349"/>
        <a:ext cx="700670" cy="1044843"/>
      </dsp:txXfrm>
    </dsp:sp>
    <dsp:sp modelId="{190315BC-8E87-4F26-B0D2-AB634B43EDD3}">
      <dsp:nvSpPr>
        <dsp:cNvPr id="0" name=""/>
        <dsp:cNvSpPr/>
      </dsp:nvSpPr>
      <dsp:spPr>
        <a:xfrm>
          <a:off x="1228090" y="8133"/>
          <a:ext cx="1808861" cy="859081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Змістовий модуль 1  25%</a:t>
          </a:r>
          <a:endParaRPr lang="uk-UA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492992" y="133942"/>
        <a:ext cx="1279057" cy="607463"/>
      </dsp:txXfrm>
    </dsp:sp>
    <dsp:sp modelId="{612B908D-8F29-4B6C-8833-7D8F09CCAD00}">
      <dsp:nvSpPr>
        <dsp:cNvPr id="0" name=""/>
        <dsp:cNvSpPr/>
      </dsp:nvSpPr>
      <dsp:spPr>
        <a:xfrm>
          <a:off x="2625436" y="2139385"/>
          <a:ext cx="1343944" cy="631868"/>
        </a:xfrm>
        <a:prstGeom prst="ellipse">
          <a:avLst/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Підсумковий тест 50%</a:t>
          </a:r>
          <a:endParaRPr lang="uk-UA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822252" y="2231920"/>
        <a:ext cx="950312" cy="446798"/>
      </dsp:txXfrm>
    </dsp:sp>
    <dsp:sp modelId="{E7960975-4B74-40AB-9B5E-9CDAE4E5BA3A}">
      <dsp:nvSpPr>
        <dsp:cNvPr id="0" name=""/>
        <dsp:cNvSpPr/>
      </dsp:nvSpPr>
      <dsp:spPr>
        <a:xfrm>
          <a:off x="123193" y="2129696"/>
          <a:ext cx="1688878" cy="651246"/>
        </a:xfrm>
        <a:prstGeom prst="ellipse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Змістовий модуль 2 25%</a:t>
          </a:r>
          <a:endParaRPr lang="uk-UA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70523" y="2225069"/>
        <a:ext cx="1194218" cy="46050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999C691-6AC3-426C-8889-CD1F0BC301D1}">
      <dsp:nvSpPr>
        <dsp:cNvPr id="0" name=""/>
        <dsp:cNvSpPr/>
      </dsp:nvSpPr>
      <dsp:spPr>
        <a:xfrm rot="16200000">
          <a:off x="-463497" y="974341"/>
          <a:ext cx="2293864" cy="113131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uk-UA" sz="1100" b="1" kern="1200">
              <a:ln>
                <a:solidFill>
                  <a:srgbClr val="7030A0"/>
                </a:solidFill>
              </a:ln>
              <a:solidFill>
                <a:srgbClr val="00206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ОСНОВИ ФУНКЦІОНУВАННЯ ТА МАТЕМАТИЧНОГО ЗАБЕЗПЕЧЕННЯ СИСТЕМ ДІАГНОСТИКИ, КОНТРОЛЬНО-ВИМІРЮВАЛЬНИХ ПРИЛАДІВ І АВТОМАТИКИ</a:t>
          </a:r>
          <a:endParaRPr lang="uk-UA" sz="1100" kern="1200">
            <a:ln>
              <a:solidFill>
                <a:srgbClr val="7030A0"/>
              </a:solidFill>
            </a:ln>
            <a:solidFill>
              <a:srgbClr val="00206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-430362" y="1007476"/>
        <a:ext cx="2227594" cy="1065040"/>
      </dsp:txXfrm>
    </dsp:sp>
    <dsp:sp modelId="{BF8B6D08-2BEA-49AE-876A-D1A3E0A7C5FD}">
      <dsp:nvSpPr>
        <dsp:cNvPr id="0" name=""/>
        <dsp:cNvSpPr/>
      </dsp:nvSpPr>
      <dsp:spPr>
        <a:xfrm rot="13356762">
          <a:off x="828521" y="1144398"/>
          <a:ext cx="1154233" cy="9735"/>
        </a:xfrm>
        <a:custGeom>
          <a:avLst/>
          <a:gdLst/>
          <a:ahLst/>
          <a:cxnLst/>
          <a:rect l="0" t="0" r="0" b="0"/>
          <a:pathLst>
            <a:path>
              <a:moveTo>
                <a:pt x="0" y="4867"/>
              </a:moveTo>
              <a:lnTo>
                <a:pt x="1154233" y="486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endParaRPr lang="uk-UA" sz="500" kern="1200"/>
        </a:p>
      </dsp:txBody>
      <dsp:txXfrm rot="10800000">
        <a:off x="1376782" y="1120410"/>
        <a:ext cx="57711" cy="57711"/>
      </dsp:txXfrm>
    </dsp:sp>
    <dsp:sp modelId="{EC2FE137-D027-49D3-B6FC-52122D43FB5E}">
      <dsp:nvSpPr>
        <dsp:cNvPr id="0" name=""/>
        <dsp:cNvSpPr/>
      </dsp:nvSpPr>
      <dsp:spPr>
        <a:xfrm rot="16200000">
          <a:off x="980911" y="394810"/>
          <a:ext cx="1517070" cy="72744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uk-UA" sz="1100" b="1" kern="1200">
              <a:ln>
                <a:solidFill>
                  <a:srgbClr val="7030A0"/>
                </a:solidFill>
              </a:ln>
              <a:solidFill>
                <a:srgbClr val="00206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Основи метрології та елементна база вимірювальної техніки</a:t>
          </a:r>
          <a:endParaRPr lang="uk-UA" sz="1100" kern="1200">
            <a:ln>
              <a:solidFill>
                <a:srgbClr val="7030A0"/>
              </a:solidFill>
            </a:ln>
            <a:solidFill>
              <a:srgbClr val="00206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002217" y="416116"/>
        <a:ext cx="1474458" cy="684837"/>
      </dsp:txXfrm>
    </dsp:sp>
    <dsp:sp modelId="{32D54DA2-EA6A-46D7-AF84-34EE8815CAD5}">
      <dsp:nvSpPr>
        <dsp:cNvPr id="0" name=""/>
        <dsp:cNvSpPr/>
      </dsp:nvSpPr>
      <dsp:spPr>
        <a:xfrm rot="13845436">
          <a:off x="2068058" y="549721"/>
          <a:ext cx="526671" cy="9735"/>
        </a:xfrm>
        <a:custGeom>
          <a:avLst/>
          <a:gdLst/>
          <a:ahLst/>
          <a:cxnLst/>
          <a:rect l="0" t="0" r="0" b="0"/>
          <a:pathLst>
            <a:path>
              <a:moveTo>
                <a:pt x="0" y="4867"/>
              </a:moveTo>
              <a:lnTo>
                <a:pt x="526671" y="486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endParaRPr lang="uk-UA" sz="500" kern="1200"/>
        </a:p>
      </dsp:txBody>
      <dsp:txXfrm rot="10800000">
        <a:off x="2318226" y="541422"/>
        <a:ext cx="26333" cy="26333"/>
      </dsp:txXfrm>
    </dsp:sp>
    <dsp:sp modelId="{C673502B-F939-4E39-BDCB-807CE3863286}">
      <dsp:nvSpPr>
        <dsp:cNvPr id="0" name=""/>
        <dsp:cNvSpPr/>
      </dsp:nvSpPr>
      <dsp:spPr>
        <a:xfrm>
          <a:off x="2164805" y="187441"/>
          <a:ext cx="1902081" cy="32640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uk-UA" sz="1100" b="1" kern="1200">
              <a:ln>
                <a:solidFill>
                  <a:srgbClr val="7030A0"/>
                </a:solidFill>
              </a:ln>
              <a:solidFill>
                <a:srgbClr val="00206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Основи метрології</a:t>
          </a:r>
          <a:endParaRPr lang="uk-UA" sz="1100" kern="1200">
            <a:ln>
              <a:solidFill>
                <a:srgbClr val="7030A0"/>
              </a:solidFill>
            </a:ln>
            <a:solidFill>
              <a:srgbClr val="00206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174365" y="197001"/>
        <a:ext cx="1882961" cy="307282"/>
      </dsp:txXfrm>
    </dsp:sp>
    <dsp:sp modelId="{A70342B8-A8F7-4897-B823-F27DFD5AA601}">
      <dsp:nvSpPr>
        <dsp:cNvPr id="0" name=""/>
        <dsp:cNvSpPr/>
      </dsp:nvSpPr>
      <dsp:spPr>
        <a:xfrm rot="10869290">
          <a:off x="2164771" y="750309"/>
          <a:ext cx="333243" cy="9735"/>
        </a:xfrm>
        <a:custGeom>
          <a:avLst/>
          <a:gdLst/>
          <a:ahLst/>
          <a:cxnLst/>
          <a:rect l="0" t="0" r="0" b="0"/>
          <a:pathLst>
            <a:path>
              <a:moveTo>
                <a:pt x="0" y="4867"/>
              </a:moveTo>
              <a:lnTo>
                <a:pt x="333243" y="486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endParaRPr lang="uk-UA" sz="500" kern="1200"/>
        </a:p>
      </dsp:txBody>
      <dsp:txXfrm rot="10800000">
        <a:off x="2323062" y="746846"/>
        <a:ext cx="16662" cy="16662"/>
      </dsp:txXfrm>
    </dsp:sp>
    <dsp:sp modelId="{C87C2287-7853-400C-AE58-2EDF2B0DCF07}">
      <dsp:nvSpPr>
        <dsp:cNvPr id="0" name=""/>
        <dsp:cNvSpPr/>
      </dsp:nvSpPr>
      <dsp:spPr>
        <a:xfrm>
          <a:off x="2164805" y="539808"/>
          <a:ext cx="2075543" cy="42402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uk-UA" sz="1100" b="1" kern="1200">
              <a:ln>
                <a:solidFill>
                  <a:srgbClr val="7030A0"/>
                </a:solidFill>
              </a:ln>
              <a:solidFill>
                <a:srgbClr val="00206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Аналогова та аналого-цифрова елементні бази</a:t>
          </a:r>
          <a:r>
            <a:rPr lang="uk-UA" sz="1100" kern="1200">
              <a:ln>
                <a:solidFill>
                  <a:srgbClr val="7030A0"/>
                </a:solidFill>
              </a:ln>
              <a:solidFill>
                <a:srgbClr val="00206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</a:p>
      </dsp:txBody>
      <dsp:txXfrm>
        <a:off x="2177224" y="552227"/>
        <a:ext cx="2050705" cy="399183"/>
      </dsp:txXfrm>
    </dsp:sp>
    <dsp:sp modelId="{3A46FF69-18F2-480E-ACA0-50DF4167147F}">
      <dsp:nvSpPr>
        <dsp:cNvPr id="0" name=""/>
        <dsp:cNvSpPr/>
      </dsp:nvSpPr>
      <dsp:spPr>
        <a:xfrm rot="7640622">
          <a:off x="2056765" y="972000"/>
          <a:ext cx="549256" cy="9735"/>
        </a:xfrm>
        <a:custGeom>
          <a:avLst/>
          <a:gdLst/>
          <a:ahLst/>
          <a:cxnLst/>
          <a:rect l="0" t="0" r="0" b="0"/>
          <a:pathLst>
            <a:path>
              <a:moveTo>
                <a:pt x="0" y="4867"/>
              </a:moveTo>
              <a:lnTo>
                <a:pt x="549256" y="486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endParaRPr lang="uk-UA" sz="500" kern="1200"/>
        </a:p>
      </dsp:txBody>
      <dsp:txXfrm rot="10800000">
        <a:off x="2317662" y="963136"/>
        <a:ext cx="27462" cy="27462"/>
      </dsp:txXfrm>
    </dsp:sp>
    <dsp:sp modelId="{7DB7F276-DE8B-4243-B36E-ED62DD0CCCEC}">
      <dsp:nvSpPr>
        <dsp:cNvPr id="0" name=""/>
        <dsp:cNvSpPr/>
      </dsp:nvSpPr>
      <dsp:spPr>
        <a:xfrm>
          <a:off x="2164805" y="989793"/>
          <a:ext cx="1500553" cy="41081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uk-UA" sz="1100" b="1" kern="1200">
              <a:ln>
                <a:solidFill>
                  <a:srgbClr val="7030A0"/>
                </a:solidFill>
              </a:ln>
              <a:solidFill>
                <a:srgbClr val="00206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Цифро-аналогові перетворювачі</a:t>
          </a:r>
          <a:endParaRPr lang="uk-UA" sz="1100" kern="1200">
            <a:ln>
              <a:solidFill>
                <a:srgbClr val="7030A0"/>
              </a:solidFill>
            </a:ln>
            <a:solidFill>
              <a:srgbClr val="00206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176837" y="1001825"/>
        <a:ext cx="1476489" cy="386748"/>
      </dsp:txXfrm>
    </dsp:sp>
    <dsp:sp modelId="{D861CEF3-D57D-446E-A4BC-76A76D0AC063}">
      <dsp:nvSpPr>
        <dsp:cNvPr id="0" name=""/>
        <dsp:cNvSpPr/>
      </dsp:nvSpPr>
      <dsp:spPr>
        <a:xfrm rot="7673178">
          <a:off x="833955" y="2022335"/>
          <a:ext cx="1234635" cy="9735"/>
        </a:xfrm>
        <a:custGeom>
          <a:avLst/>
          <a:gdLst/>
          <a:ahLst/>
          <a:cxnLst/>
          <a:rect l="0" t="0" r="0" b="0"/>
          <a:pathLst>
            <a:path>
              <a:moveTo>
                <a:pt x="0" y="4867"/>
              </a:moveTo>
              <a:lnTo>
                <a:pt x="1234635" y="486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endParaRPr lang="uk-UA" sz="500" kern="1200"/>
        </a:p>
      </dsp:txBody>
      <dsp:txXfrm rot="10800000">
        <a:off x="1420407" y="1996337"/>
        <a:ext cx="61731" cy="61731"/>
      </dsp:txXfrm>
    </dsp:sp>
    <dsp:sp modelId="{56A38636-7E65-4E31-88C7-8E5BEB09FF03}">
      <dsp:nvSpPr>
        <dsp:cNvPr id="0" name=""/>
        <dsp:cNvSpPr/>
      </dsp:nvSpPr>
      <dsp:spPr>
        <a:xfrm rot="16200000">
          <a:off x="1072180" y="2169632"/>
          <a:ext cx="1296634" cy="68955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uk-UA" sz="1100" b="1" kern="1200">
              <a:ln>
                <a:solidFill>
                  <a:srgbClr val="7030A0"/>
                </a:solidFill>
              </a:ln>
              <a:solidFill>
                <a:srgbClr val="00206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Вимірювальні прилади та стандартизація</a:t>
          </a:r>
          <a:endParaRPr lang="uk-UA" sz="1100" kern="1200">
            <a:ln>
              <a:solidFill>
                <a:srgbClr val="7030A0"/>
              </a:solidFill>
            </a:ln>
            <a:solidFill>
              <a:srgbClr val="00206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092376" y="2189828"/>
        <a:ext cx="1256242" cy="649163"/>
      </dsp:txXfrm>
    </dsp:sp>
    <dsp:sp modelId="{7AFB7BCE-9282-45B9-9B9F-3F00B1F97DCE}">
      <dsp:nvSpPr>
        <dsp:cNvPr id="0" name=""/>
        <dsp:cNvSpPr/>
      </dsp:nvSpPr>
      <dsp:spPr>
        <a:xfrm rot="15406080">
          <a:off x="1857069" y="2104169"/>
          <a:ext cx="832855" cy="9735"/>
        </a:xfrm>
        <a:custGeom>
          <a:avLst/>
          <a:gdLst/>
          <a:ahLst/>
          <a:cxnLst/>
          <a:rect l="0" t="0" r="0" b="0"/>
          <a:pathLst>
            <a:path>
              <a:moveTo>
                <a:pt x="0" y="4867"/>
              </a:moveTo>
              <a:lnTo>
                <a:pt x="832855" y="486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endParaRPr lang="uk-UA" sz="500" kern="1200"/>
        </a:p>
      </dsp:txBody>
      <dsp:txXfrm rot="10800000">
        <a:off x="2252675" y="2088216"/>
        <a:ext cx="41642" cy="41642"/>
      </dsp:txXfrm>
    </dsp:sp>
    <dsp:sp modelId="{4AD4D5CA-D1F2-46A5-B19F-D80641E7860A}">
      <dsp:nvSpPr>
        <dsp:cNvPr id="0" name=""/>
        <dsp:cNvSpPr/>
      </dsp:nvSpPr>
      <dsp:spPr>
        <a:xfrm>
          <a:off x="2178179" y="1443410"/>
          <a:ext cx="1926349" cy="52050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uk-UA" sz="1100" b="1" kern="1200">
              <a:ln>
                <a:solidFill>
                  <a:srgbClr val="7030A0"/>
                </a:solidFill>
              </a:ln>
              <a:solidFill>
                <a:srgbClr val="00206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Аналогові електромеханічні вимірювальні прилади</a:t>
          </a:r>
          <a:endParaRPr lang="uk-UA" sz="1100" kern="1200">
            <a:ln>
              <a:solidFill>
                <a:srgbClr val="7030A0"/>
              </a:solidFill>
            </a:ln>
            <a:solidFill>
              <a:srgbClr val="00206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193424" y="1458655"/>
        <a:ext cx="1895859" cy="490019"/>
      </dsp:txXfrm>
    </dsp:sp>
    <dsp:sp modelId="{3DC9D056-04EF-4E90-A2E6-57EE23577EC5}">
      <dsp:nvSpPr>
        <dsp:cNvPr id="0" name=""/>
        <dsp:cNvSpPr/>
      </dsp:nvSpPr>
      <dsp:spPr>
        <a:xfrm rot="14089107">
          <a:off x="2089785" y="2364849"/>
          <a:ext cx="354060" cy="9735"/>
        </a:xfrm>
        <a:custGeom>
          <a:avLst/>
          <a:gdLst/>
          <a:ahLst/>
          <a:cxnLst/>
          <a:rect l="0" t="0" r="0" b="0"/>
          <a:pathLst>
            <a:path>
              <a:moveTo>
                <a:pt x="0" y="4867"/>
              </a:moveTo>
              <a:lnTo>
                <a:pt x="354060" y="486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endParaRPr lang="uk-UA" sz="500" kern="1200"/>
        </a:p>
      </dsp:txBody>
      <dsp:txXfrm rot="10800000">
        <a:off x="2257964" y="2360865"/>
        <a:ext cx="17703" cy="17703"/>
      </dsp:txXfrm>
    </dsp:sp>
    <dsp:sp modelId="{E283556F-8B77-4251-81F6-B9D2E14D1512}">
      <dsp:nvSpPr>
        <dsp:cNvPr id="0" name=""/>
        <dsp:cNvSpPr/>
      </dsp:nvSpPr>
      <dsp:spPr>
        <a:xfrm>
          <a:off x="2164816" y="1980724"/>
          <a:ext cx="2023220" cy="48860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uk-UA" sz="1100" b="1" kern="1200">
              <a:ln>
                <a:solidFill>
                  <a:srgbClr val="7030A0"/>
                </a:solidFill>
              </a:ln>
              <a:solidFill>
                <a:srgbClr val="00206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Електронні та цифрові</a:t>
          </a:r>
          <a:r>
            <a:rPr lang="uk-UA" sz="1100" kern="1200">
              <a:ln>
                <a:solidFill>
                  <a:srgbClr val="7030A0"/>
                </a:solidFill>
              </a:ln>
              <a:solidFill>
                <a:srgbClr val="00206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uk-UA" sz="1100" b="1" kern="1200">
              <a:ln>
                <a:solidFill>
                  <a:srgbClr val="7030A0"/>
                </a:solidFill>
              </a:ln>
              <a:solidFill>
                <a:srgbClr val="00206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вимірювальні прилади</a:t>
          </a:r>
          <a:endParaRPr lang="uk-UA" sz="1100" kern="1200">
            <a:ln>
              <a:solidFill>
                <a:srgbClr val="7030A0"/>
              </a:solidFill>
            </a:ln>
            <a:solidFill>
              <a:srgbClr val="00206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179127" y="1995035"/>
        <a:ext cx="1994598" cy="459979"/>
      </dsp:txXfrm>
    </dsp:sp>
    <dsp:sp modelId="{68D9BC5A-0752-4EFE-B233-F375A4BC26AF}">
      <dsp:nvSpPr>
        <dsp:cNvPr id="0" name=""/>
        <dsp:cNvSpPr/>
      </dsp:nvSpPr>
      <dsp:spPr>
        <a:xfrm rot="7883610">
          <a:off x="2126904" y="2618785"/>
          <a:ext cx="291243" cy="9735"/>
        </a:xfrm>
        <a:custGeom>
          <a:avLst/>
          <a:gdLst/>
          <a:ahLst/>
          <a:cxnLst/>
          <a:rect l="0" t="0" r="0" b="0"/>
          <a:pathLst>
            <a:path>
              <a:moveTo>
                <a:pt x="0" y="4867"/>
              </a:moveTo>
              <a:lnTo>
                <a:pt x="291243" y="486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endParaRPr lang="uk-UA" sz="500" kern="1200"/>
        </a:p>
      </dsp:txBody>
      <dsp:txXfrm rot="10800000">
        <a:off x="2265244" y="2616372"/>
        <a:ext cx="14562" cy="14562"/>
      </dsp:txXfrm>
    </dsp:sp>
    <dsp:sp modelId="{EE4EDB7E-2E1E-4EC5-8F3A-EDF2D6F45CE2}">
      <dsp:nvSpPr>
        <dsp:cNvPr id="0" name=""/>
        <dsp:cNvSpPr/>
      </dsp:nvSpPr>
      <dsp:spPr>
        <a:xfrm>
          <a:off x="2176236" y="2505806"/>
          <a:ext cx="2213184" cy="45417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uk-UA" sz="1100" b="1" kern="1200">
              <a:ln>
                <a:solidFill>
                  <a:srgbClr val="7030A0"/>
                </a:solidFill>
              </a:ln>
              <a:solidFill>
                <a:srgbClr val="00206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Державна система стандартизації та сертифікації</a:t>
          </a:r>
          <a:endParaRPr lang="uk-UA" sz="1100" kern="1200">
            <a:ln>
              <a:solidFill>
                <a:srgbClr val="7030A0"/>
              </a:solidFill>
            </a:ln>
            <a:solidFill>
              <a:srgbClr val="00206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189538" y="2519108"/>
        <a:ext cx="2186580" cy="42757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0750EAF-C47C-4BD9-AB29-B9D3D8EECBDB}">
      <dsp:nvSpPr>
        <dsp:cNvPr id="0" name=""/>
        <dsp:cNvSpPr/>
      </dsp:nvSpPr>
      <dsp:spPr>
        <a:xfrm>
          <a:off x="1274866" y="0"/>
          <a:ext cx="4204779" cy="29414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b="1" kern="1200" cap="all" spc="0">
              <a:ln w="4500" cmpd="sng">
                <a:solidFill>
                  <a:srgbClr val="FFFF00"/>
                </a:solidFill>
                <a:prstDash val="solid"/>
              </a:ln>
              <a:solidFill>
                <a:srgbClr val="FFC000"/>
              </a:solidFill>
              <a:effectLst>
                <a:reflection blurRad="12700" stA="28000" endPos="45000" dist="1000" dir="5400000" sy="-100000" algn="bl" rotWithShape="0"/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ЛАБОРАТОРНІ РОБОТИ</a:t>
          </a:r>
        </a:p>
      </dsp:txBody>
      <dsp:txXfrm>
        <a:off x="1283481" y="8615"/>
        <a:ext cx="4187549" cy="276913"/>
      </dsp:txXfrm>
    </dsp:sp>
    <dsp:sp modelId="{1B8A01B3-0CFA-4CB0-959F-A839BE7E2B64}">
      <dsp:nvSpPr>
        <dsp:cNvPr id="0" name=""/>
        <dsp:cNvSpPr/>
      </dsp:nvSpPr>
      <dsp:spPr>
        <a:xfrm>
          <a:off x="0" y="285297"/>
          <a:ext cx="1432156" cy="91613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FFFF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b="1" kern="1200" cap="none" spc="50">
              <a:ln w="6350" cmpd="sng">
                <a:solidFill>
                  <a:srgbClr val="2424FC"/>
                </a:solidFill>
                <a:prstDash val="solid"/>
              </a:ln>
              <a:solidFill>
                <a:srgbClr val="002060"/>
              </a:solidFill>
              <a:effectLst>
                <a:glow rad="53100">
                  <a:schemeClr val="accent6">
                    <a:satMod val="180000"/>
                    <a:alpha val="30000"/>
                  </a:schemeClr>
                </a:glo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Лінійні обчислювальні процеси у Matlab</a:t>
          </a:r>
          <a:endParaRPr lang="uk-UA" sz="1200" b="1" kern="1200" cap="none" spc="50">
            <a:ln w="6350" cmpd="sng">
              <a:solidFill>
                <a:srgbClr val="2424FC"/>
              </a:solidFill>
              <a:prstDash val="solid"/>
            </a:ln>
            <a:solidFill>
              <a:srgbClr val="002060"/>
            </a:solidFill>
            <a:effectLst>
              <a:glow rad="53100">
                <a:schemeClr val="accent6">
                  <a:satMod val="180000"/>
                  <a:alpha val="30000"/>
                </a:schemeClr>
              </a:glo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6833" y="312130"/>
        <a:ext cx="1378490" cy="862470"/>
      </dsp:txXfrm>
    </dsp:sp>
    <dsp:sp modelId="{10AAF6B3-233A-4542-AC13-52902B8CDA6B}">
      <dsp:nvSpPr>
        <dsp:cNvPr id="0" name=""/>
        <dsp:cNvSpPr/>
      </dsp:nvSpPr>
      <dsp:spPr>
        <a:xfrm>
          <a:off x="1449909" y="574633"/>
          <a:ext cx="1216268" cy="91970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b="1" kern="1200" cap="none" spc="50">
              <a:ln w="6350" cmpd="sng">
                <a:solidFill>
                  <a:srgbClr val="2424FC"/>
                </a:solidFill>
                <a:prstDash val="solid"/>
              </a:ln>
              <a:solidFill>
                <a:srgbClr val="002060"/>
              </a:solidFill>
              <a:effectLst>
                <a:glow rad="53100">
                  <a:schemeClr val="accent6">
                    <a:satMod val="180000"/>
                    <a:alpha val="30000"/>
                  </a:schemeClr>
                </a:glo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Організація розгалужених обчислю-вальних процесів</a:t>
          </a:r>
          <a:endParaRPr lang="uk-UA" sz="1200" b="1" kern="1200" cap="none" spc="50">
            <a:ln w="6350" cmpd="sng">
              <a:solidFill>
                <a:srgbClr val="2424FC"/>
              </a:solidFill>
              <a:prstDash val="solid"/>
            </a:ln>
            <a:solidFill>
              <a:srgbClr val="002060"/>
            </a:solidFill>
            <a:effectLst>
              <a:glow rad="53100">
                <a:schemeClr val="accent6">
                  <a:satMod val="180000"/>
                  <a:alpha val="30000"/>
                </a:schemeClr>
              </a:glo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476846" y="601570"/>
        <a:ext cx="1162394" cy="865833"/>
      </dsp:txXfrm>
    </dsp:sp>
    <dsp:sp modelId="{048F2DE6-254E-4426-AC23-4E559BA71C88}">
      <dsp:nvSpPr>
        <dsp:cNvPr id="0" name=""/>
        <dsp:cNvSpPr/>
      </dsp:nvSpPr>
      <dsp:spPr>
        <a:xfrm>
          <a:off x="2622347" y="346060"/>
          <a:ext cx="789168" cy="68395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FFC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b="1" kern="1200" cap="none" spc="50">
              <a:ln w="6350" cmpd="sng">
                <a:solidFill>
                  <a:srgbClr val="2424FC"/>
                </a:solidFill>
                <a:prstDash val="solid"/>
              </a:ln>
              <a:solidFill>
                <a:srgbClr val="002060"/>
              </a:solidFill>
              <a:effectLst>
                <a:glow rad="53100">
                  <a:schemeClr val="accent6">
                    <a:satMod val="180000"/>
                    <a:alpha val="30000"/>
                  </a:schemeClr>
                </a:glo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Обробка масивів</a:t>
          </a:r>
          <a:endParaRPr lang="uk-UA" sz="1200" b="1" kern="1200" cap="none" spc="50">
            <a:ln w="6350" cmpd="sng">
              <a:solidFill>
                <a:srgbClr val="2424FC"/>
              </a:solidFill>
              <a:prstDash val="solid"/>
            </a:ln>
            <a:solidFill>
              <a:srgbClr val="002060"/>
            </a:solidFill>
            <a:effectLst>
              <a:glow rad="53100">
                <a:schemeClr val="accent6">
                  <a:satMod val="180000"/>
                  <a:alpha val="30000"/>
                </a:schemeClr>
              </a:glo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642379" y="366092"/>
        <a:ext cx="749104" cy="643889"/>
      </dsp:txXfrm>
    </dsp:sp>
    <dsp:sp modelId="{06CF1710-CA95-45F7-9F96-A02154BBB82F}">
      <dsp:nvSpPr>
        <dsp:cNvPr id="0" name=""/>
        <dsp:cNvSpPr/>
      </dsp:nvSpPr>
      <dsp:spPr>
        <a:xfrm>
          <a:off x="3432179" y="460346"/>
          <a:ext cx="1207873" cy="68395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FFFF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b="1" kern="1200" cap="none" spc="50">
              <a:ln w="6350" cmpd="sng">
                <a:solidFill>
                  <a:srgbClr val="2424FC"/>
                </a:solidFill>
                <a:prstDash val="solid"/>
              </a:ln>
              <a:solidFill>
                <a:srgbClr val="002060"/>
              </a:solidFill>
              <a:effectLst>
                <a:glow rad="53100">
                  <a:schemeClr val="accent6">
                    <a:satMod val="180000"/>
                    <a:alpha val="30000"/>
                  </a:schemeClr>
                </a:glo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Найпростіші графічні побудови</a:t>
          </a:r>
          <a:endParaRPr lang="uk-UA" sz="1200" b="1" kern="1200" cap="none" spc="50">
            <a:ln w="6350" cmpd="sng">
              <a:solidFill>
                <a:srgbClr val="2424FC"/>
              </a:solidFill>
              <a:prstDash val="solid"/>
            </a:ln>
            <a:solidFill>
              <a:srgbClr val="002060"/>
            </a:solidFill>
            <a:effectLst>
              <a:glow rad="53100">
                <a:schemeClr val="accent6">
                  <a:satMod val="180000"/>
                  <a:alpha val="30000"/>
                </a:schemeClr>
              </a:glo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452211" y="480378"/>
        <a:ext cx="1167809" cy="643889"/>
      </dsp:txXfrm>
    </dsp:sp>
    <dsp:sp modelId="{60C48EE8-2105-4497-8ADB-E02981DBDE58}">
      <dsp:nvSpPr>
        <dsp:cNvPr id="0" name=""/>
        <dsp:cNvSpPr/>
      </dsp:nvSpPr>
      <dsp:spPr>
        <a:xfrm>
          <a:off x="4648121" y="231754"/>
          <a:ext cx="1018072" cy="68395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92D05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b="1" kern="1200" cap="none" spc="50">
              <a:ln w="6350" cmpd="sng">
                <a:solidFill>
                  <a:srgbClr val="2424FC"/>
                </a:solidFill>
                <a:prstDash val="solid"/>
              </a:ln>
              <a:solidFill>
                <a:srgbClr val="002060"/>
              </a:solidFill>
              <a:effectLst>
                <a:glow rad="53100">
                  <a:schemeClr val="accent6">
                    <a:satMod val="180000"/>
                    <a:alpha val="30000"/>
                  </a:schemeClr>
                </a:glo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Тривимірні графічні побудови</a:t>
          </a:r>
          <a:endParaRPr lang="uk-UA" sz="1200" b="1" kern="1200" cap="none" spc="50">
            <a:ln w="6350" cmpd="sng">
              <a:solidFill>
                <a:srgbClr val="2424FC"/>
              </a:solidFill>
              <a:prstDash val="solid"/>
            </a:ln>
            <a:solidFill>
              <a:srgbClr val="002060"/>
            </a:solidFill>
            <a:effectLst>
              <a:glow rad="53100">
                <a:schemeClr val="accent6">
                  <a:satMod val="180000"/>
                  <a:alpha val="30000"/>
                </a:schemeClr>
              </a:glo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668153" y="251786"/>
        <a:ext cx="978008" cy="643889"/>
      </dsp:txXfrm>
    </dsp:sp>
    <dsp:sp modelId="{61667C46-70CD-4D47-85B4-2F3218A9F58E}">
      <dsp:nvSpPr>
        <dsp:cNvPr id="0" name=""/>
        <dsp:cNvSpPr/>
      </dsp:nvSpPr>
      <dsp:spPr>
        <a:xfrm>
          <a:off x="5601995" y="22212"/>
          <a:ext cx="1060113" cy="10340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FFFF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b="1" kern="1200" cap="none" spc="50">
              <a:ln w="6350" cmpd="sng">
                <a:solidFill>
                  <a:srgbClr val="2424FC"/>
                </a:solidFill>
                <a:prstDash val="solid"/>
              </a:ln>
              <a:solidFill>
                <a:srgbClr val="002060"/>
              </a:solidFill>
              <a:effectLst>
                <a:glow rad="53100">
                  <a:schemeClr val="accent6">
                    <a:satMod val="180000"/>
                    <a:alpha val="30000"/>
                  </a:schemeClr>
                </a:glo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Створення SPS-моделі в пакеті Matlab Simulink</a:t>
          </a:r>
          <a:endParaRPr lang="uk-UA" sz="1200" b="1" kern="1200" cap="none" spc="50">
            <a:ln w="6350" cmpd="sng">
              <a:solidFill>
                <a:srgbClr val="2424FC"/>
              </a:solidFill>
              <a:prstDash val="solid"/>
            </a:ln>
            <a:solidFill>
              <a:srgbClr val="002060"/>
            </a:solidFill>
            <a:effectLst>
              <a:glow rad="53100">
                <a:schemeClr val="accent6">
                  <a:satMod val="180000"/>
                  <a:alpha val="30000"/>
                </a:schemeClr>
              </a:glo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5632280" y="52497"/>
        <a:ext cx="999543" cy="97344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6">
  <dgm:title val=""/>
  <dgm:desc val=""/>
  <dgm:catLst>
    <dgm:cat type="cycle" pri="9000"/>
    <dgm:cat type="relationship" pri="2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choose name="Name3">
          <dgm:if name="Name4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5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6">
        <dgm:choose name="Name7">
          <dgm:if name="Name8" axis="ch ch" ptType="node node" st="1 1" cnt="1 0" func="cnt" op="lte" val="1">
            <dgm:alg type="cycle">
              <dgm:param type="stAng" val="-90"/>
              <dgm:param type="spanAng" val="360"/>
              <dgm:param type="ctrShpMap" val="fNode"/>
            </dgm:alg>
          </dgm:if>
          <dgm:else name="Name9">
            <dgm:alg type="cycle">
              <dgm:param type="stAng" val="0"/>
              <dgm:param type="spanAng" val="-360"/>
              <dgm:param type="ctrShpMap" val="fNode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10">
      <dgm:if name="Name11" func="var" arg="dir" op="equ" val="norm">
        <dgm:choose name="Name12">
          <dgm:if name="Name13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des" forName="oneNode" refType="primFontSz" refFor="ch" refForName="centerShape" op="lte" fact="0.95"/>
              <dgm:constr type="diam" for="ch" forName="singleconn" refType="diam" op="equ" fact="-1"/>
              <dgm:constr type="h" for="ch" forName="singleconn" refType="w" refFor="ch" refForName="oneComp" fact="0.24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4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forName="sibTrans" refType="diam" op="equ"/>
              <dgm:constr type="h" for="ch" forName="sibTrans" refType="w" refFor="ch" refForName="node" fact="0.24"/>
              <dgm:constr type="w" for="ch" forName="dummy" val="1"/>
            </dgm:constrLst>
          </dgm:else>
        </dgm:choose>
      </dgm:if>
      <dgm:else name="Name15">
        <dgm:choose name="Name16">
          <dgm:if name="Name17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ch" forName="oneNode" refType="primFontSz" refFor="ch" refForName="centerShape" op="lte" fact="0.95"/>
              <dgm:constr type="diam" for="ch" forName="singleconn" refType="diam"/>
              <dgm:constr type="h" for="ch" forName="singleconn" refType="w" refFor="ch" refForName="oneComp" fact="0.24"/>
              <dgm:constr type="diam" for="ch" refType="diam" op="equ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8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ptType="sibTrans" refType="diam" fact="-1"/>
              <dgm:constr type="h" for="ch" forName="sibTrans" refType="w" refFor="ch" refForName="node" fact="0.24"/>
              <dgm:constr type="diam" for="ch" refType="diam" op="equ" fact="-1"/>
              <dgm:constr type="w" for="ch" forName="dummy" val="1"/>
            </dgm:constrLst>
          </dgm:else>
        </dgm:choose>
      </dgm:else>
    </dgm:choose>
    <dgm:ruleLst>
      <dgm:rule type="diam" val="INF" fact="NaN" max="NaN"/>
    </dgm:ruleLst>
    <dgm:forEach name="Name19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20" axis="ch">
        <dgm:forEach name="Name21" axis="self" ptType="node">
          <dgm:choose name="Name22">
            <dgm:if name="Name23" axis="par ch" ptType="node node" func="cnt" op="gt" val="1">
              <dgm:layoutNode name="node" styleLbl="node1">
                <dgm:varLst>
                  <dgm:bulletEnabled val="1"/>
                </dgm:varLst>
                <dgm:alg type="tx">
                  <dgm:param type="txAnchorVertCh" val="mid"/>
                </dgm:alg>
                <dgm:shape xmlns:r="http://schemas.openxmlformats.org/officeDocument/2006/relationships" type="ellipse" r:blip="">
                  <dgm:adjLst/>
                </dgm:shape>
                <dgm:presOf axis="desOrSelf" ptType="node"/>
                <dgm:constrLst>
                  <dgm:constr type="h" refType="w"/>
                  <dgm:constr type="tMarg" refType="primFontSz" fact="0.1"/>
                  <dgm:constr type="bMarg" refType="primFontSz" fact="0.1"/>
                  <dgm:constr type="lMarg" refType="primFontSz" fact="0.1"/>
                  <dgm:constr type="rMarg" refType="primFontSz" fact="0.1"/>
                </dgm:constrLst>
                <dgm:ruleLst>
                  <dgm:rule type="primFontSz" val="5" fact="NaN" max="NaN"/>
                </dgm:ruleLst>
              </dgm:layoutNode>
              <dgm:layoutNode name="dummy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" axis="followSib" ptType="sibTrans" hideLastTrans="0" cnt="1">
                <dgm:layoutNode name="sibTrans" styleLbl="sibTrans2D1">
                  <dgm:alg type="conn">
                    <dgm:param type="connRout" val="curve"/>
                    <dgm:param type="begPts" val="ctr"/>
                    <dgm:param type="endPts" val="ctr"/>
                    <dgm:param type="begSty" val="noArr"/>
                    <dgm:param type="endSty" val="noArr"/>
                    <dgm:param type="dstNode" val="node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if name="Name24" axis="par ch" ptType="node node" func="cnt" op="equ" val="1">
              <dgm:layoutNode name="oneComp">
                <dgm:alg type="composite">
                  <dgm:param type="ar" val="1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  <dgm:constr type="l" for="ch" forName="dummyConnPt" refType="w" fact="0.5"/>
                  <dgm:constr type="t" for="ch" forName="dummyConnPt" refType="w" fact="0.5"/>
                  <dgm:constr type="l" for="ch" forName="oneNode"/>
                  <dgm:constr type="t" for="ch" forName="oneNode"/>
                  <dgm:constr type="h" for="ch" forName="oneNode" refType="h"/>
                  <dgm:constr type="w" for="ch" forName="oneNode" refType="w"/>
                </dgm:constrLst>
                <dgm:ruleLst/>
                <dgm:layoutNode name="dummyConnPt" styleLbl="node1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val="1"/>
                    <dgm:constr type="h" val="1"/>
                  </dgm:constrLst>
                  <dgm:ruleLst/>
                </dgm:layoutNode>
                <dgm:layoutNode name="oneNode" styleLbl="node1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h" refType="w"/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</dgm:layoutNode>
              <dgm:layoutNode name="dummya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b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c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1" axis="followSib" ptType="sibTrans" hideLastTrans="0" cnt="1">
                <dgm:layoutNode name="singleconn" styleLbl="sibTrans2D1">
                  <dgm:alg type="conn">
                    <dgm:param type="connRout" val="longCurve"/>
                    <dgm:param type="begPts" val="bCtr"/>
                    <dgm:param type="endPts" val="tCtr"/>
                    <dgm:param type="begSty" val="noArr"/>
                    <dgm:param type="endSty" val="noArr"/>
                    <dgm:param type="srcNode" val="dummyConnPt"/>
                    <dgm:param type="dstNode" val="dummyConnPt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else name="Name25"/>
          </dgm:choose>
        </dgm:forEach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404</TotalTime>
  <Pages>2</Pages>
  <Words>1122</Words>
  <Characters>640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89</cp:revision>
  <cp:lastPrinted>2021-01-04T09:12:00Z</cp:lastPrinted>
  <dcterms:created xsi:type="dcterms:W3CDTF">2020-12-23T17:45:00Z</dcterms:created>
  <dcterms:modified xsi:type="dcterms:W3CDTF">2021-01-10T18:56:00Z</dcterms:modified>
</cp:coreProperties>
</file>