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773"/>
        <w:gridCol w:w="4690"/>
      </w:tblGrid>
      <w:tr w:rsidR="000B6A7F" w:rsidTr="000B6A7F">
        <w:trPr>
          <w:cantSplit/>
        </w:trPr>
        <w:tc>
          <w:tcPr>
            <w:tcW w:w="4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A7F" w:rsidRDefault="000B6A7F" w:rsidP="000B6A7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A7F" w:rsidRPr="001527DD" w:rsidRDefault="005F690D" w:rsidP="005F690D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</w:t>
            </w:r>
          </w:p>
        </w:tc>
      </w:tr>
    </w:tbl>
    <w:p w:rsidR="000B6A7F" w:rsidRPr="000B6A7F" w:rsidRDefault="000B6A7F" w:rsidP="00383EA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c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1"/>
        <w:gridCol w:w="4520"/>
      </w:tblGrid>
      <w:tr w:rsidR="005F690D" w:rsidTr="00B00FA7">
        <w:trPr>
          <w:trHeight w:val="3215"/>
        </w:trPr>
        <w:tc>
          <w:tcPr>
            <w:tcW w:w="4801" w:type="dxa"/>
          </w:tcPr>
          <w:p w:rsidR="00B00FA7" w:rsidRPr="001527DD" w:rsidRDefault="00B00FA7" w:rsidP="00B00FA7">
            <w:pPr>
              <w:pStyle w:val="ab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</w:t>
            </w:r>
            <w:r w:rsidRPr="001527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ЖЕНО</w:t>
            </w:r>
          </w:p>
          <w:p w:rsidR="00B00FA7" w:rsidRPr="001527DD" w:rsidRDefault="00B00FA7" w:rsidP="00B00FA7">
            <w:pPr>
              <w:pStyle w:val="ab"/>
              <w:spacing w:line="100" w:lineRule="atLeast"/>
              <w:ind w:left="176"/>
              <w:rPr>
                <w:lang w:val="uk-UA"/>
              </w:rPr>
            </w:pPr>
          </w:p>
          <w:p w:rsidR="00B00FA7" w:rsidRPr="002868C4" w:rsidRDefault="00B00FA7" w:rsidP="00B00FA7">
            <w:pPr>
              <w:pStyle w:val="ab"/>
              <w:spacing w:line="10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868C4" w:rsidRPr="002868C4" w:rsidRDefault="002868C4" w:rsidP="00B00FA7">
            <w:pPr>
              <w:pStyle w:val="ab"/>
              <w:spacing w:line="10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B00FA7" w:rsidRDefault="00B00FA7" w:rsidP="00B00FA7">
            <w:pPr>
              <w:pStyle w:val="ab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 w:rsidRPr="001527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СТОВБА</w:t>
            </w:r>
          </w:p>
          <w:p w:rsidR="00B00FA7" w:rsidRDefault="00B00FA7" w:rsidP="00B00FA7">
            <w:pPr>
              <w:pStyle w:val="ab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690D" w:rsidRDefault="00B00FA7" w:rsidP="00B00FA7">
            <w:pPr>
              <w:pStyle w:val="ab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 2024 р.</w:t>
            </w:r>
          </w:p>
        </w:tc>
        <w:tc>
          <w:tcPr>
            <w:tcW w:w="4520" w:type="dxa"/>
          </w:tcPr>
          <w:p w:rsidR="005F690D" w:rsidRPr="001527DD" w:rsidRDefault="005F690D" w:rsidP="005F690D">
            <w:pPr>
              <w:pStyle w:val="ab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</w:t>
            </w:r>
            <w:r w:rsidRPr="001527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ЖЕНО</w:t>
            </w:r>
          </w:p>
          <w:p w:rsidR="005F690D" w:rsidRDefault="00B00FA7" w:rsidP="00B00FA7">
            <w:pPr>
              <w:pStyle w:val="ab"/>
              <w:spacing w:line="100" w:lineRule="atLeast"/>
              <w:ind w:left="-8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Ректор НУ «Запорізька політехніка»</w:t>
            </w:r>
          </w:p>
          <w:p w:rsidR="005F690D" w:rsidRPr="001527DD" w:rsidRDefault="005F690D" w:rsidP="00B00FA7">
            <w:pPr>
              <w:pStyle w:val="ab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690D" w:rsidRDefault="005F690D" w:rsidP="00B00FA7">
            <w:pPr>
              <w:pStyle w:val="ab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 w:rsidRPr="001527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</w:t>
            </w:r>
            <w:r w:rsidR="00B00F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</w:t>
            </w:r>
            <w:proofErr w:type="spellEnd"/>
            <w:r w:rsidR="00B00F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ГРЕШТА</w:t>
            </w:r>
          </w:p>
          <w:p w:rsidR="005F690D" w:rsidRDefault="005F690D" w:rsidP="00B00FA7">
            <w:pPr>
              <w:pStyle w:val="ab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690D" w:rsidRPr="001527DD" w:rsidRDefault="005F690D" w:rsidP="00973682">
            <w:pPr>
              <w:pStyle w:val="ab"/>
              <w:tabs>
                <w:tab w:val="clear" w:pos="708"/>
                <w:tab w:val="left" w:pos="1452"/>
              </w:tabs>
              <w:spacing w:line="100" w:lineRule="atLeast"/>
              <w:ind w:left="19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 2024 р.</w:t>
            </w:r>
          </w:p>
        </w:tc>
      </w:tr>
    </w:tbl>
    <w:p w:rsidR="007C6965" w:rsidRPr="007C6965" w:rsidRDefault="007C6965" w:rsidP="00383EA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83EA5" w:rsidRDefault="00383EA5" w:rsidP="00383E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3EA5" w:rsidRDefault="00383EA5" w:rsidP="00383E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3EA5" w:rsidRPr="00D23840" w:rsidRDefault="00383EA5" w:rsidP="00383E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EA5" w:rsidRPr="00D23840" w:rsidRDefault="00383EA5" w:rsidP="00383E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5EEC" w:rsidRDefault="00383EA5" w:rsidP="00035EE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23840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стипендію </w:t>
      </w:r>
      <w:r w:rsidR="001A6E74" w:rsidRPr="00D23840">
        <w:rPr>
          <w:rFonts w:ascii="Times New Roman" w:hAnsi="Times New Roman" w:cs="Times New Roman"/>
          <w:sz w:val="28"/>
          <w:szCs w:val="28"/>
          <w:lang w:val="uk-UA"/>
        </w:rPr>
        <w:t xml:space="preserve">імені учасника АТО, </w:t>
      </w:r>
    </w:p>
    <w:p w:rsidR="00383EA5" w:rsidRPr="00D23840" w:rsidRDefault="001A6E74" w:rsidP="00035EE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23840">
        <w:rPr>
          <w:rFonts w:ascii="Times New Roman" w:hAnsi="Times New Roman" w:cs="Times New Roman"/>
          <w:sz w:val="28"/>
          <w:szCs w:val="28"/>
          <w:lang w:val="uk-UA"/>
        </w:rPr>
        <w:t xml:space="preserve">учасника бойових дій 2015-2017 років </w:t>
      </w:r>
      <w:r w:rsidR="00E7276C" w:rsidRPr="00D23840">
        <w:rPr>
          <w:rFonts w:ascii="Times New Roman" w:hAnsi="Times New Roman" w:cs="Times New Roman"/>
          <w:sz w:val="28"/>
          <w:szCs w:val="28"/>
          <w:lang w:val="uk-UA"/>
        </w:rPr>
        <w:t xml:space="preserve">Ярослава Юрійовича </w:t>
      </w:r>
      <w:proofErr w:type="spellStart"/>
      <w:r w:rsidR="00E7276C" w:rsidRPr="00D23840">
        <w:rPr>
          <w:rFonts w:ascii="Times New Roman" w:hAnsi="Times New Roman" w:cs="Times New Roman"/>
          <w:sz w:val="28"/>
          <w:szCs w:val="28"/>
          <w:lang w:val="uk-UA"/>
        </w:rPr>
        <w:t>Стовби</w:t>
      </w:r>
      <w:proofErr w:type="spellEnd"/>
    </w:p>
    <w:p w:rsidR="00383EA5" w:rsidRDefault="00383EA5" w:rsidP="00383E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868C4" w:rsidRPr="00D23840" w:rsidRDefault="002868C4" w:rsidP="00383E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3EA5" w:rsidRPr="00D23840" w:rsidRDefault="00383EA5" w:rsidP="00383E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00FA7" w:rsidRPr="001527DD" w:rsidRDefault="00B00FA7" w:rsidP="002868C4">
      <w:pPr>
        <w:pStyle w:val="ab"/>
        <w:spacing w:after="0" w:line="240" w:lineRule="auto"/>
        <w:ind w:left="255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ПОГОД</w:t>
      </w:r>
      <w:r w:rsidRPr="001527DD">
        <w:rPr>
          <w:rFonts w:ascii="Times New Roman" w:hAnsi="Times New Roman" w:cs="Times New Roman"/>
          <w:b/>
          <w:sz w:val="28"/>
          <w:szCs w:val="28"/>
          <w:lang w:val="uk-UA"/>
        </w:rPr>
        <w:t>ЖЕНО</w:t>
      </w:r>
      <w:r w:rsidRPr="001527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00FA7" w:rsidRPr="001527DD" w:rsidRDefault="00B00FA7" w:rsidP="002868C4">
      <w:pPr>
        <w:pStyle w:val="ab"/>
        <w:spacing w:after="0" w:line="240" w:lineRule="auto"/>
        <w:ind w:left="255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1527DD">
        <w:rPr>
          <w:rFonts w:ascii="Times New Roman" w:hAnsi="Times New Roman" w:cs="Times New Roman"/>
          <w:sz w:val="28"/>
          <w:szCs w:val="28"/>
          <w:lang w:val="uk-UA"/>
        </w:rPr>
        <w:t xml:space="preserve">ішенням Вченої ради </w:t>
      </w:r>
    </w:p>
    <w:p w:rsidR="00B00FA7" w:rsidRDefault="00B00FA7" w:rsidP="002868C4">
      <w:pPr>
        <w:pStyle w:val="ab"/>
        <w:spacing w:after="0" w:line="240" w:lineRule="auto"/>
        <w:ind w:left="2552"/>
        <w:rPr>
          <w:rFonts w:ascii="Times New Roman" w:hAnsi="Times New Roman" w:cs="Times New Roman"/>
          <w:sz w:val="28"/>
          <w:szCs w:val="28"/>
          <w:lang w:val="uk-UA"/>
        </w:rPr>
      </w:pPr>
      <w:r w:rsidRPr="001527DD">
        <w:rPr>
          <w:rFonts w:ascii="Times New Roman" w:hAnsi="Times New Roman" w:cs="Times New Roman"/>
          <w:sz w:val="28"/>
          <w:szCs w:val="28"/>
          <w:lang w:val="uk-UA"/>
        </w:rPr>
        <w:t>НУ «Запорізька політехніка»</w:t>
      </w:r>
    </w:p>
    <w:p w:rsidR="002868C4" w:rsidRPr="001527DD" w:rsidRDefault="002868C4" w:rsidP="002868C4">
      <w:pPr>
        <w:pStyle w:val="ab"/>
        <w:spacing w:after="0" w:line="240" w:lineRule="auto"/>
        <w:ind w:left="2552"/>
        <w:rPr>
          <w:rFonts w:ascii="Times New Roman" w:hAnsi="Times New Roman" w:cs="Times New Roman"/>
          <w:sz w:val="28"/>
          <w:szCs w:val="28"/>
          <w:lang w:val="uk-UA"/>
        </w:rPr>
      </w:pPr>
    </w:p>
    <w:p w:rsidR="00B00FA7" w:rsidRPr="001527DD" w:rsidRDefault="00B00FA7" w:rsidP="002868C4">
      <w:pPr>
        <w:pStyle w:val="ab"/>
        <w:spacing w:after="0" w:line="240" w:lineRule="auto"/>
        <w:ind w:left="255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Pr="001527DD">
        <w:rPr>
          <w:rFonts w:ascii="Times New Roman" w:hAnsi="Times New Roman" w:cs="Times New Roman"/>
          <w:sz w:val="28"/>
          <w:szCs w:val="28"/>
          <w:lang w:val="uk-UA"/>
        </w:rPr>
        <w:t>Володимир</w:t>
      </w:r>
      <w:proofErr w:type="spellEnd"/>
      <w:r w:rsidRPr="001527DD">
        <w:rPr>
          <w:rFonts w:ascii="Times New Roman" w:hAnsi="Times New Roman" w:cs="Times New Roman"/>
          <w:sz w:val="28"/>
          <w:szCs w:val="28"/>
          <w:lang w:val="uk-UA"/>
        </w:rPr>
        <w:t xml:space="preserve"> БАХРУШИН</w:t>
      </w:r>
    </w:p>
    <w:p w:rsidR="002868C4" w:rsidRDefault="002868C4" w:rsidP="002868C4">
      <w:pPr>
        <w:pStyle w:val="ab"/>
        <w:spacing w:after="0" w:line="240" w:lineRule="auto"/>
        <w:ind w:left="2552"/>
        <w:rPr>
          <w:rFonts w:ascii="Times New Roman" w:hAnsi="Times New Roman" w:cs="Times New Roman"/>
          <w:sz w:val="28"/>
          <w:szCs w:val="28"/>
          <w:lang w:val="uk-UA"/>
        </w:rPr>
      </w:pPr>
    </w:p>
    <w:p w:rsidR="00383EA5" w:rsidRPr="00D23840" w:rsidRDefault="00B00FA7" w:rsidP="002868C4">
      <w:pPr>
        <w:pStyle w:val="ab"/>
        <w:spacing w:after="0" w:line="240" w:lineRule="auto"/>
        <w:ind w:left="2552"/>
        <w:rPr>
          <w:rFonts w:ascii="Times New Roman" w:hAnsi="Times New Roman" w:cs="Times New Roman"/>
          <w:sz w:val="28"/>
          <w:szCs w:val="28"/>
          <w:lang w:val="uk-UA"/>
        </w:rPr>
      </w:pPr>
      <w:r w:rsidRPr="005F690D">
        <w:rPr>
          <w:rFonts w:ascii="Times New Roman" w:hAnsi="Times New Roman" w:cs="Times New Roman"/>
          <w:sz w:val="28"/>
          <w:szCs w:val="28"/>
          <w:lang w:val="uk-UA"/>
        </w:rPr>
        <w:t>Протокол № 6 від 30.01.2024 р.</w:t>
      </w:r>
    </w:p>
    <w:p w:rsidR="00383EA5" w:rsidRPr="00D23840" w:rsidRDefault="00383EA5" w:rsidP="00383E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3EA5" w:rsidRPr="00D23840" w:rsidRDefault="00383EA5" w:rsidP="00383E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3EA5" w:rsidRPr="00D23840" w:rsidRDefault="00383EA5" w:rsidP="00383E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3EA5" w:rsidRPr="00D23840" w:rsidRDefault="00383EA5" w:rsidP="00383E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3EA5" w:rsidRPr="00D23840" w:rsidRDefault="00383EA5" w:rsidP="00383E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3EA5" w:rsidRPr="00D23840" w:rsidRDefault="00383EA5" w:rsidP="00383E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23840">
        <w:rPr>
          <w:rFonts w:ascii="Times New Roman" w:hAnsi="Times New Roman" w:cs="Times New Roman"/>
          <w:sz w:val="28"/>
          <w:szCs w:val="28"/>
          <w:lang w:val="uk-UA"/>
        </w:rPr>
        <w:t>м. Запоріжжя 202</w:t>
      </w:r>
      <w:r w:rsidR="00145F82" w:rsidRPr="00D2384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B61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384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6B61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3EA5" w:rsidRDefault="00383EA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383EA5" w:rsidRPr="001A5C2F" w:rsidRDefault="00383EA5" w:rsidP="001A5C2F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A5C2F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Загальні положення</w:t>
      </w:r>
    </w:p>
    <w:p w:rsidR="00CC54D6" w:rsidRDefault="00E7276C" w:rsidP="00294B0A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«</w:t>
      </w:r>
      <w:r w:rsidRPr="00E7276C">
        <w:rPr>
          <w:rFonts w:ascii="Times New Roman" w:hAnsi="Times New Roman" w:cs="Times New Roman"/>
          <w:sz w:val="26"/>
          <w:szCs w:val="26"/>
          <w:lang w:val="uk-UA"/>
        </w:rPr>
        <w:t xml:space="preserve">Положення про стипендію імені учасника АТО, учасника бойових дій 2015-2017 років Ярослава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Юрійовича </w:t>
      </w:r>
      <w:proofErr w:type="spellStart"/>
      <w:r w:rsidRPr="00E7276C">
        <w:rPr>
          <w:rFonts w:ascii="Times New Roman" w:hAnsi="Times New Roman" w:cs="Times New Roman"/>
          <w:sz w:val="26"/>
          <w:szCs w:val="26"/>
          <w:lang w:val="uk-UA"/>
        </w:rPr>
        <w:t>Стовби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C305FB" w:rsidRPr="00ED238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61DED" w:rsidRPr="00ED2386">
        <w:rPr>
          <w:rFonts w:ascii="Times New Roman" w:hAnsi="Times New Roman" w:cs="Times New Roman"/>
          <w:sz w:val="26"/>
          <w:szCs w:val="26"/>
          <w:lang w:val="uk-UA"/>
        </w:rPr>
        <w:t xml:space="preserve">визначає </w:t>
      </w:r>
      <w:r w:rsidR="00C305FB" w:rsidRPr="00ED2386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="00861DED" w:rsidRPr="00ED2386">
        <w:rPr>
          <w:rFonts w:ascii="Times New Roman" w:hAnsi="Times New Roman" w:cs="Times New Roman"/>
          <w:sz w:val="26"/>
          <w:szCs w:val="26"/>
          <w:lang w:val="uk-UA"/>
        </w:rPr>
        <w:t>орядок</w:t>
      </w:r>
      <w:r w:rsidR="00861DED" w:rsidRPr="00DC0A86">
        <w:rPr>
          <w:rFonts w:ascii="Times New Roman" w:hAnsi="Times New Roman" w:cs="Times New Roman"/>
          <w:sz w:val="26"/>
          <w:szCs w:val="26"/>
          <w:lang w:val="uk-UA"/>
        </w:rPr>
        <w:t xml:space="preserve"> призначення і виплати </w:t>
      </w:r>
      <w:r w:rsidR="00135F83">
        <w:rPr>
          <w:rFonts w:ascii="Times New Roman" w:hAnsi="Times New Roman" w:cs="Times New Roman"/>
          <w:sz w:val="26"/>
          <w:szCs w:val="26"/>
          <w:lang w:val="uk-UA"/>
        </w:rPr>
        <w:t xml:space="preserve">зазначеної </w:t>
      </w:r>
      <w:r w:rsidR="00861DED" w:rsidRPr="00DC0A86">
        <w:rPr>
          <w:rFonts w:ascii="Times New Roman" w:hAnsi="Times New Roman" w:cs="Times New Roman"/>
          <w:sz w:val="26"/>
          <w:szCs w:val="26"/>
          <w:lang w:val="uk-UA"/>
        </w:rPr>
        <w:t>стипенді</w:t>
      </w:r>
      <w:r w:rsidR="00135F83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="00861DED" w:rsidRPr="00DC0A86">
        <w:rPr>
          <w:rFonts w:ascii="Times New Roman" w:hAnsi="Times New Roman" w:cs="Times New Roman"/>
          <w:sz w:val="26"/>
          <w:szCs w:val="26"/>
          <w:lang w:val="uk-UA"/>
        </w:rPr>
        <w:t xml:space="preserve"> студентам </w:t>
      </w:r>
      <w:r w:rsidR="00C305FB">
        <w:rPr>
          <w:rFonts w:ascii="Times New Roman" w:hAnsi="Times New Roman" w:cs="Times New Roman"/>
          <w:sz w:val="26"/>
          <w:szCs w:val="26"/>
          <w:lang w:val="uk-UA"/>
        </w:rPr>
        <w:t>Національного</w:t>
      </w:r>
      <w:r w:rsidR="00FA5D29" w:rsidRPr="00DC0A86">
        <w:rPr>
          <w:rFonts w:ascii="Times New Roman" w:hAnsi="Times New Roman" w:cs="Times New Roman"/>
          <w:sz w:val="26"/>
          <w:szCs w:val="26"/>
          <w:lang w:val="uk-UA"/>
        </w:rPr>
        <w:t xml:space="preserve"> університет</w:t>
      </w:r>
      <w:r w:rsidR="00C305FB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FA5D29" w:rsidRPr="00DC0A86">
        <w:rPr>
          <w:rFonts w:ascii="Times New Roman" w:hAnsi="Times New Roman" w:cs="Times New Roman"/>
          <w:sz w:val="26"/>
          <w:szCs w:val="26"/>
          <w:lang w:val="uk-UA"/>
        </w:rPr>
        <w:t xml:space="preserve"> «Запорізька політехніка» (</w:t>
      </w:r>
      <w:r w:rsidR="00861DED" w:rsidRPr="00DC0A86">
        <w:rPr>
          <w:rFonts w:ascii="Times New Roman" w:hAnsi="Times New Roman" w:cs="Times New Roman"/>
          <w:sz w:val="26"/>
          <w:szCs w:val="26"/>
          <w:lang w:val="uk-UA"/>
        </w:rPr>
        <w:t xml:space="preserve">далі </w:t>
      </w:r>
      <w:r w:rsidR="00FA5D29" w:rsidRPr="00DC0A86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C305F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A5D29" w:rsidRPr="00DC0A86">
        <w:rPr>
          <w:rFonts w:ascii="Times New Roman" w:hAnsi="Times New Roman" w:cs="Times New Roman"/>
          <w:sz w:val="26"/>
          <w:szCs w:val="26"/>
          <w:lang w:val="uk-UA"/>
        </w:rPr>
        <w:t>Університет</w:t>
      </w:r>
      <w:r w:rsidR="00387217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ED2386">
        <w:rPr>
          <w:rFonts w:ascii="Times New Roman" w:hAnsi="Times New Roman" w:cs="Times New Roman"/>
          <w:sz w:val="26"/>
          <w:szCs w:val="26"/>
          <w:lang w:val="uk-UA"/>
        </w:rPr>
        <w:t xml:space="preserve"> за рахунок </w:t>
      </w:r>
      <w:r w:rsidR="00294B0A">
        <w:rPr>
          <w:rFonts w:ascii="Times New Roman" w:hAnsi="Times New Roman" w:cs="Times New Roman"/>
          <w:sz w:val="26"/>
          <w:szCs w:val="26"/>
          <w:lang w:val="uk-UA"/>
        </w:rPr>
        <w:t xml:space="preserve">грошових </w:t>
      </w:r>
      <w:r w:rsidR="00294B0A" w:rsidRPr="00E7276C">
        <w:rPr>
          <w:rFonts w:ascii="Times New Roman" w:hAnsi="Times New Roman" w:cs="Times New Roman"/>
          <w:sz w:val="26"/>
          <w:szCs w:val="26"/>
          <w:lang w:val="uk-UA"/>
        </w:rPr>
        <w:t>коштів (цільових надходжень)</w:t>
      </w:r>
      <w:r w:rsidR="00387217" w:rsidRPr="00E7276C">
        <w:rPr>
          <w:rFonts w:ascii="Times New Roman" w:hAnsi="Times New Roman" w:cs="Times New Roman"/>
          <w:sz w:val="26"/>
          <w:szCs w:val="26"/>
          <w:lang w:val="uk-UA"/>
        </w:rPr>
        <w:t xml:space="preserve">, наданих </w:t>
      </w:r>
      <w:r w:rsidR="000F225E" w:rsidRPr="00E7276C">
        <w:rPr>
          <w:rFonts w:ascii="Times New Roman" w:hAnsi="Times New Roman" w:cs="Times New Roman"/>
          <w:sz w:val="26"/>
          <w:szCs w:val="26"/>
          <w:lang w:val="uk-UA"/>
        </w:rPr>
        <w:t>приватною особою</w:t>
      </w:r>
      <w:r w:rsidRPr="00E7276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E7276C">
        <w:rPr>
          <w:rFonts w:ascii="Times New Roman" w:hAnsi="Times New Roman" w:cs="Times New Roman"/>
          <w:sz w:val="26"/>
          <w:szCs w:val="26"/>
          <w:lang w:val="uk-UA"/>
        </w:rPr>
        <w:t>Стовбою</w:t>
      </w:r>
      <w:proofErr w:type="spellEnd"/>
      <w:r w:rsidRPr="00E7276C">
        <w:rPr>
          <w:rFonts w:ascii="Times New Roman" w:hAnsi="Times New Roman" w:cs="Times New Roman"/>
          <w:sz w:val="26"/>
          <w:szCs w:val="26"/>
          <w:lang w:val="uk-UA"/>
        </w:rPr>
        <w:t xml:space="preserve"> Русланом Михайловичем</w:t>
      </w:r>
      <w:r w:rsidR="00387217">
        <w:rPr>
          <w:rFonts w:ascii="Times New Roman" w:hAnsi="Times New Roman" w:cs="Times New Roman"/>
          <w:sz w:val="26"/>
          <w:szCs w:val="26"/>
          <w:lang w:val="uk-UA"/>
        </w:rPr>
        <w:t xml:space="preserve"> (далі – Благодійник).</w:t>
      </w:r>
    </w:p>
    <w:p w:rsidR="00CC54D6" w:rsidRPr="00DC0A86" w:rsidRDefault="00FA5D29" w:rsidP="00E7276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C0A86">
        <w:rPr>
          <w:rFonts w:ascii="Times New Roman" w:hAnsi="Times New Roman" w:cs="Times New Roman"/>
          <w:sz w:val="26"/>
          <w:szCs w:val="26"/>
          <w:lang w:val="uk-UA"/>
        </w:rPr>
        <w:t>Метою заснування іменної стипендії є</w:t>
      </w:r>
      <w:r w:rsidR="00861DED" w:rsidRPr="00DC0A86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5D0E3F" w:rsidRDefault="005D0E3F" w:rsidP="006C07E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популяризація ідей патріотизму, </w:t>
      </w:r>
      <w:r w:rsidRPr="00765ACD">
        <w:rPr>
          <w:rFonts w:ascii="Times New Roman" w:hAnsi="Times New Roman" w:cs="Times New Roman"/>
          <w:sz w:val="26"/>
          <w:szCs w:val="26"/>
          <w:lang w:val="uk-UA"/>
        </w:rPr>
        <w:t>захист</w:t>
      </w:r>
      <w:r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765ACD">
        <w:rPr>
          <w:rFonts w:ascii="Times New Roman" w:hAnsi="Times New Roman" w:cs="Times New Roman"/>
          <w:sz w:val="26"/>
          <w:szCs w:val="26"/>
          <w:lang w:val="uk-UA"/>
        </w:rPr>
        <w:t xml:space="preserve"> територіальної цілі</w:t>
      </w:r>
      <w:r>
        <w:rPr>
          <w:rFonts w:ascii="Times New Roman" w:hAnsi="Times New Roman" w:cs="Times New Roman"/>
          <w:sz w:val="26"/>
          <w:szCs w:val="26"/>
          <w:lang w:val="uk-UA"/>
        </w:rPr>
        <w:t>сності та суверенітету України;</w:t>
      </w:r>
    </w:p>
    <w:p w:rsidR="00861DED" w:rsidRPr="00DC0A86" w:rsidRDefault="00861DED" w:rsidP="006C07E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C0A86">
        <w:rPr>
          <w:rFonts w:ascii="Times New Roman" w:hAnsi="Times New Roman" w:cs="Times New Roman"/>
          <w:sz w:val="26"/>
          <w:szCs w:val="26"/>
          <w:lang w:val="uk-UA"/>
        </w:rPr>
        <w:t>підвищення мотивації студентів до отримання</w:t>
      </w:r>
      <w:r w:rsidR="00FA5D29" w:rsidRPr="00DC0A86">
        <w:rPr>
          <w:rFonts w:ascii="Times New Roman" w:hAnsi="Times New Roman" w:cs="Times New Roman"/>
          <w:sz w:val="26"/>
          <w:szCs w:val="26"/>
          <w:lang w:val="uk-UA"/>
        </w:rPr>
        <w:t xml:space="preserve"> якісної</w:t>
      </w:r>
      <w:r w:rsidRPr="00DC0A86">
        <w:rPr>
          <w:rFonts w:ascii="Times New Roman" w:hAnsi="Times New Roman" w:cs="Times New Roman"/>
          <w:sz w:val="26"/>
          <w:szCs w:val="26"/>
          <w:lang w:val="uk-UA"/>
        </w:rPr>
        <w:t xml:space="preserve"> вищої освіти;</w:t>
      </w:r>
    </w:p>
    <w:p w:rsidR="00D21415" w:rsidRPr="00DC0A86" w:rsidRDefault="00D21415" w:rsidP="006C07E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C0A86">
        <w:rPr>
          <w:rFonts w:ascii="Times New Roman" w:hAnsi="Times New Roman" w:cs="Times New Roman"/>
          <w:sz w:val="26"/>
          <w:szCs w:val="26"/>
          <w:lang w:val="uk-UA"/>
        </w:rPr>
        <w:t xml:space="preserve">заохочення студентів до активної участі </w:t>
      </w:r>
      <w:r w:rsidR="005D0E3F" w:rsidRPr="005D0E3F"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proofErr w:type="spellStart"/>
      <w:r w:rsidR="005D0E3F" w:rsidRPr="005D0E3F">
        <w:rPr>
          <w:rFonts w:ascii="Times New Roman" w:hAnsi="Times New Roman" w:cs="Times New Roman"/>
          <w:sz w:val="26"/>
          <w:szCs w:val="26"/>
          <w:lang w:val="uk-UA"/>
        </w:rPr>
        <w:t>волонтерстві</w:t>
      </w:r>
      <w:proofErr w:type="spellEnd"/>
      <w:r w:rsidR="005D0E3F" w:rsidRPr="005D0E3F">
        <w:rPr>
          <w:rFonts w:ascii="Times New Roman" w:hAnsi="Times New Roman" w:cs="Times New Roman"/>
          <w:sz w:val="26"/>
          <w:szCs w:val="26"/>
          <w:lang w:val="uk-UA"/>
        </w:rPr>
        <w:t>, а також науковій, громадській, спортивній (творчій) діяльності</w:t>
      </w:r>
      <w:r w:rsidRPr="00DC0A86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D21415" w:rsidRPr="00DC0A86" w:rsidRDefault="00D21415" w:rsidP="006C07E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C0A86">
        <w:rPr>
          <w:rFonts w:ascii="Times New Roman" w:hAnsi="Times New Roman" w:cs="Times New Roman"/>
          <w:sz w:val="26"/>
          <w:szCs w:val="26"/>
          <w:lang w:val="uk-UA"/>
        </w:rPr>
        <w:t>розвиток молодих фахівців та зміцнення трудового потенціалу України.</w:t>
      </w:r>
    </w:p>
    <w:p w:rsidR="00505066" w:rsidRDefault="00505066" w:rsidP="000609F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«</w:t>
      </w:r>
      <w:r w:rsidRPr="00E7276C">
        <w:rPr>
          <w:rFonts w:ascii="Times New Roman" w:hAnsi="Times New Roman" w:cs="Times New Roman"/>
          <w:sz w:val="26"/>
          <w:szCs w:val="26"/>
          <w:lang w:val="uk-UA"/>
        </w:rPr>
        <w:t xml:space="preserve">Положення про стипендію імені учасника АТО, учасника бойових дій 2015-2017 років Ярослава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Юрійовича </w:t>
      </w:r>
      <w:proofErr w:type="spellStart"/>
      <w:r w:rsidRPr="00E7276C">
        <w:rPr>
          <w:rFonts w:ascii="Times New Roman" w:hAnsi="Times New Roman" w:cs="Times New Roman"/>
          <w:sz w:val="26"/>
          <w:szCs w:val="26"/>
          <w:lang w:val="uk-UA"/>
        </w:rPr>
        <w:t>Стовби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» розробляється та затверджується Благодійником та погоджується Вченою радою Університету.</w:t>
      </w:r>
    </w:p>
    <w:p w:rsidR="0012210F" w:rsidRDefault="0012210F" w:rsidP="000609F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05143" w:rsidRDefault="00F05143" w:rsidP="000609F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C0A86">
        <w:rPr>
          <w:rFonts w:ascii="Times New Roman" w:hAnsi="Times New Roman" w:cs="Times New Roman"/>
          <w:sz w:val="26"/>
          <w:szCs w:val="26"/>
          <w:lang w:val="uk-UA"/>
        </w:rPr>
        <w:t xml:space="preserve">Стипендія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може бути призначена </w:t>
      </w:r>
      <w:r w:rsidRPr="00DC0A86">
        <w:rPr>
          <w:rFonts w:ascii="Times New Roman" w:hAnsi="Times New Roman" w:cs="Times New Roman"/>
          <w:sz w:val="26"/>
          <w:szCs w:val="26"/>
          <w:lang w:val="uk-UA"/>
        </w:rPr>
        <w:t>студент</w:t>
      </w:r>
      <w:r>
        <w:rPr>
          <w:rFonts w:ascii="Times New Roman" w:hAnsi="Times New Roman" w:cs="Times New Roman"/>
          <w:sz w:val="26"/>
          <w:szCs w:val="26"/>
          <w:lang w:val="uk-UA"/>
        </w:rPr>
        <w:t>ам</w:t>
      </w:r>
      <w:r w:rsidRPr="00DC0A86">
        <w:rPr>
          <w:rFonts w:ascii="Times New Roman" w:hAnsi="Times New Roman" w:cs="Times New Roman"/>
          <w:sz w:val="26"/>
          <w:szCs w:val="26"/>
          <w:lang w:val="uk-UA"/>
        </w:rPr>
        <w:t xml:space="preserve"> Університету</w:t>
      </w:r>
      <w:r w:rsidR="00643706">
        <w:rPr>
          <w:rFonts w:ascii="Times New Roman" w:hAnsi="Times New Roman" w:cs="Times New Roman"/>
          <w:sz w:val="26"/>
          <w:szCs w:val="26"/>
          <w:lang w:val="uk-UA"/>
        </w:rPr>
        <w:t>, які навчаються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35F83" w:rsidRPr="00135F83">
        <w:rPr>
          <w:rFonts w:ascii="Times New Roman" w:hAnsi="Times New Roman" w:cs="Times New Roman"/>
          <w:sz w:val="26"/>
          <w:szCs w:val="26"/>
          <w:lang w:val="uk-UA"/>
        </w:rPr>
        <w:t>за денною формою здобуття освіти</w:t>
      </w:r>
      <w:r w:rsidR="00135F83">
        <w:rPr>
          <w:rFonts w:ascii="Times New Roman" w:hAnsi="Times New Roman" w:cs="Times New Roman"/>
          <w:sz w:val="26"/>
          <w:szCs w:val="26"/>
          <w:lang w:val="uk-UA"/>
        </w:rPr>
        <w:t xml:space="preserve"> за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кошти державного бюджету, </w:t>
      </w:r>
      <w:r w:rsidR="00643706">
        <w:rPr>
          <w:rFonts w:ascii="Times New Roman" w:hAnsi="Times New Roman" w:cs="Times New Roman"/>
          <w:sz w:val="26"/>
          <w:szCs w:val="26"/>
          <w:lang w:val="uk-UA"/>
        </w:rPr>
        <w:t>фізичних та/або юридичних осіб та іншим</w:t>
      </w:r>
      <w:r w:rsidR="00135F83">
        <w:rPr>
          <w:rFonts w:ascii="Times New Roman" w:hAnsi="Times New Roman" w:cs="Times New Roman"/>
          <w:sz w:val="26"/>
          <w:szCs w:val="26"/>
          <w:lang w:val="uk-UA"/>
        </w:rPr>
        <w:t>и формами фінансування навчання і не перебувають у академічній відпустці.</w:t>
      </w:r>
    </w:p>
    <w:p w:rsidR="005F730C" w:rsidRDefault="005F730C" w:rsidP="000609F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91179" w:rsidRDefault="00973682" w:rsidP="000609F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С</w:t>
      </w:r>
      <w:r w:rsidR="00391179">
        <w:rPr>
          <w:rFonts w:ascii="Times New Roman" w:hAnsi="Times New Roman" w:cs="Times New Roman"/>
          <w:sz w:val="26"/>
          <w:szCs w:val="26"/>
          <w:lang w:val="uk-UA"/>
        </w:rPr>
        <w:t>типендія призначається незалежно від наявності або відсутності будь-якого іншого виду стипендій.</w:t>
      </w:r>
    </w:p>
    <w:p w:rsidR="000609F3" w:rsidRPr="00DC0A86" w:rsidRDefault="000609F3" w:rsidP="000609F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A5C2F" w:rsidRDefault="00F05143" w:rsidP="000609F3">
      <w:pPr>
        <w:pStyle w:val="a3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К</w:t>
      </w:r>
      <w:r w:rsidR="001A5C2F">
        <w:rPr>
          <w:rFonts w:ascii="Times New Roman" w:hAnsi="Times New Roman" w:cs="Times New Roman"/>
          <w:b/>
          <w:sz w:val="26"/>
          <w:szCs w:val="26"/>
          <w:lang w:val="uk-UA"/>
        </w:rPr>
        <w:t xml:space="preserve">ритерії </w:t>
      </w:r>
      <w:r w:rsidR="001A5C2F" w:rsidRPr="001A5C2F">
        <w:rPr>
          <w:rFonts w:ascii="Times New Roman" w:hAnsi="Times New Roman" w:cs="Times New Roman"/>
          <w:b/>
          <w:sz w:val="26"/>
          <w:szCs w:val="26"/>
          <w:lang w:val="uk-UA"/>
        </w:rPr>
        <w:t>для призначення стипендії</w:t>
      </w:r>
    </w:p>
    <w:p w:rsidR="000609F3" w:rsidRPr="001A5C2F" w:rsidRDefault="000609F3" w:rsidP="000609F3">
      <w:pPr>
        <w:pStyle w:val="a3"/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05143" w:rsidRDefault="003C03F0" w:rsidP="001A5C2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Критерії</w:t>
      </w:r>
      <w:r w:rsidR="00F05143">
        <w:rPr>
          <w:rFonts w:ascii="Times New Roman" w:hAnsi="Times New Roman" w:cs="Times New Roman"/>
          <w:sz w:val="26"/>
          <w:szCs w:val="26"/>
          <w:lang w:val="uk-UA"/>
        </w:rPr>
        <w:t>, за якими відбувається відбір стипендіатів серед канди</w:t>
      </w:r>
      <w:r>
        <w:rPr>
          <w:rFonts w:ascii="Times New Roman" w:hAnsi="Times New Roman" w:cs="Times New Roman"/>
          <w:sz w:val="26"/>
          <w:szCs w:val="26"/>
          <w:lang w:val="uk-UA"/>
        </w:rPr>
        <w:t>датів на призначення стипендії</w:t>
      </w:r>
      <w:r w:rsidR="00F05143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E7276C" w:rsidRDefault="00E7276C" w:rsidP="00F0514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спеціальність, яку здобуває кандидат: </w:t>
      </w:r>
      <w:r w:rsidR="000174C3">
        <w:rPr>
          <w:rFonts w:ascii="Times New Roman" w:hAnsi="Times New Roman" w:cs="Times New Roman"/>
          <w:sz w:val="26"/>
          <w:szCs w:val="26"/>
          <w:lang w:val="uk-UA"/>
        </w:rPr>
        <w:t>технічна (</w:t>
      </w:r>
      <w:r>
        <w:rPr>
          <w:rFonts w:ascii="Times New Roman" w:hAnsi="Times New Roman" w:cs="Times New Roman"/>
          <w:sz w:val="26"/>
          <w:szCs w:val="26"/>
          <w:lang w:val="uk-UA"/>
        </w:rPr>
        <w:t>першочергово розглядаються кандидати, які здобувають освіту за спеціальністю «</w:t>
      </w:r>
      <w:r w:rsidRPr="00E7276C">
        <w:rPr>
          <w:rFonts w:ascii="Times New Roman" w:hAnsi="Times New Roman" w:cs="Times New Roman"/>
          <w:sz w:val="26"/>
          <w:szCs w:val="26"/>
          <w:lang w:val="uk-UA"/>
        </w:rPr>
        <w:t>Авіаційна та ракетно-космічна техніка</w:t>
      </w:r>
      <w:r w:rsidR="000174C3">
        <w:rPr>
          <w:rFonts w:ascii="Times New Roman" w:hAnsi="Times New Roman" w:cs="Times New Roman"/>
          <w:sz w:val="26"/>
          <w:szCs w:val="26"/>
          <w:lang w:val="uk-UA"/>
        </w:rPr>
        <w:t>»)</w:t>
      </w:r>
    </w:p>
    <w:p w:rsidR="003C03F0" w:rsidRDefault="003C03F0" w:rsidP="00F0514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право претендувати на стипендію виникає у студентів із числа:</w:t>
      </w:r>
    </w:p>
    <w:p w:rsidR="00F05143" w:rsidRDefault="003C03F0" w:rsidP="003C03F0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53FE9">
        <w:rPr>
          <w:rFonts w:ascii="Times New Roman" w:hAnsi="Times New Roman" w:cs="Times New Roman"/>
          <w:sz w:val="26"/>
          <w:szCs w:val="26"/>
          <w:lang w:val="uk-UA"/>
        </w:rPr>
        <w:t>ос</w:t>
      </w:r>
      <w:r w:rsidR="00D53FE9" w:rsidRPr="00D53FE9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D53FE9">
        <w:rPr>
          <w:rFonts w:ascii="Times New Roman" w:hAnsi="Times New Roman" w:cs="Times New Roman"/>
          <w:sz w:val="26"/>
          <w:szCs w:val="26"/>
          <w:lang w:val="uk-UA"/>
        </w:rPr>
        <w:t>б, визнаних постраждалими учасниками Революції Гідності, учасниками бойових дій відповідно до </w:t>
      </w:r>
      <w:hyperlink r:id="rId8" w:tgtFrame="_blank" w:history="1">
        <w:r w:rsidRPr="00D53FE9">
          <w:rPr>
            <w:rStyle w:val="aa"/>
            <w:rFonts w:ascii="Times New Roman" w:hAnsi="Times New Roman" w:cs="Times New Roman"/>
            <w:sz w:val="26"/>
            <w:szCs w:val="26"/>
            <w:lang w:val="uk-UA"/>
          </w:rPr>
          <w:t>Закону України</w:t>
        </w:r>
      </w:hyperlink>
      <w:r w:rsidR="00D53FE9">
        <w:rPr>
          <w:rFonts w:ascii="Times New Roman" w:hAnsi="Times New Roman" w:cs="Times New Roman"/>
          <w:sz w:val="26"/>
          <w:szCs w:val="26"/>
          <w:lang w:val="uk-UA"/>
        </w:rPr>
        <w:t> «</w:t>
      </w:r>
      <w:r w:rsidRPr="00D53FE9">
        <w:rPr>
          <w:rFonts w:ascii="Times New Roman" w:hAnsi="Times New Roman" w:cs="Times New Roman"/>
          <w:sz w:val="26"/>
          <w:szCs w:val="26"/>
          <w:lang w:val="uk-UA"/>
        </w:rPr>
        <w:t xml:space="preserve">Про статус ветеранів війни, </w:t>
      </w:r>
      <w:r w:rsidR="00D53FE9">
        <w:rPr>
          <w:rFonts w:ascii="Times New Roman" w:hAnsi="Times New Roman" w:cs="Times New Roman"/>
          <w:sz w:val="26"/>
          <w:szCs w:val="26"/>
          <w:lang w:val="uk-UA"/>
        </w:rPr>
        <w:t>гарантії їх соціального захисту»</w:t>
      </w:r>
      <w:r w:rsidRPr="00D53FE9">
        <w:rPr>
          <w:rFonts w:ascii="Times New Roman" w:hAnsi="Times New Roman" w:cs="Times New Roman"/>
          <w:sz w:val="26"/>
          <w:szCs w:val="26"/>
          <w:lang w:val="uk-UA"/>
        </w:rPr>
        <w:t>, та їх дітей</w:t>
      </w:r>
      <w:r w:rsidR="009077A8" w:rsidRPr="00D53FE9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D53FE9" w:rsidRDefault="00D53FE9" w:rsidP="003C03F0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53FE9">
        <w:rPr>
          <w:rFonts w:ascii="Times New Roman" w:hAnsi="Times New Roman" w:cs="Times New Roman"/>
          <w:sz w:val="26"/>
          <w:szCs w:val="26"/>
          <w:lang w:val="uk-UA"/>
        </w:rPr>
        <w:t xml:space="preserve">осіб, стосовно яких встановлено факт позбавлення особистої свободи внаслідок збройної агресії проти України, після їх звільнення; дітей осіб, стосовно яких встановлено факт позбавлення особистої свободи внаслідок збройної агресії проти України, а також дітей осіб, стосовно </w:t>
      </w:r>
      <w:r w:rsidRPr="00D53FE9">
        <w:rPr>
          <w:rFonts w:ascii="Times New Roman" w:hAnsi="Times New Roman" w:cs="Times New Roman"/>
          <w:sz w:val="26"/>
          <w:szCs w:val="26"/>
          <w:lang w:val="uk-UA"/>
        </w:rPr>
        <w:lastRenderedPageBreak/>
        <w:t>яких встановлено факт позбавлення особистої свободи внаслідок збройної агресії проти України, які загинули/померли</w:t>
      </w:r>
      <w:r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D53FE9" w:rsidRPr="00D53FE9" w:rsidRDefault="00D53FE9" w:rsidP="003C03F0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53FE9">
        <w:rPr>
          <w:rFonts w:ascii="Times New Roman" w:hAnsi="Times New Roman" w:cs="Times New Roman"/>
          <w:sz w:val="26"/>
          <w:szCs w:val="26"/>
          <w:lang w:val="uk-UA"/>
        </w:rPr>
        <w:t>дітей, один із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громадянського протесту;</w:t>
      </w:r>
    </w:p>
    <w:p w:rsidR="00D53FE9" w:rsidRDefault="00D53FE9" w:rsidP="003C03F0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53FE9">
        <w:rPr>
          <w:rFonts w:ascii="Times New Roman" w:hAnsi="Times New Roman" w:cs="Times New Roman"/>
          <w:sz w:val="26"/>
          <w:szCs w:val="26"/>
          <w:lang w:val="uk-UA"/>
        </w:rPr>
        <w:t>осіб з інвалідністю внаслідок війни відповідно до</w:t>
      </w:r>
      <w:r w:rsidRPr="00D53FE9">
        <w:rPr>
          <w:rFonts w:ascii="Times New Roman" w:hAnsi="Times New Roman" w:cs="Times New Roman"/>
          <w:sz w:val="26"/>
          <w:szCs w:val="26"/>
        </w:rPr>
        <w:t> </w:t>
      </w:r>
      <w:hyperlink r:id="rId9" w:tgtFrame="_blank" w:history="1">
        <w:r w:rsidRPr="00D53FE9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uk-UA"/>
          </w:rPr>
          <w:t>Закону України</w:t>
        </w:r>
      </w:hyperlink>
      <w:r w:rsidRPr="00D53FE9">
        <w:rPr>
          <w:rFonts w:ascii="Times New Roman" w:hAnsi="Times New Roman" w:cs="Times New Roman"/>
          <w:sz w:val="26"/>
          <w:szCs w:val="26"/>
        </w:rPr>
        <w:t> </w:t>
      </w:r>
      <w:r w:rsidRPr="00D53FE9">
        <w:rPr>
          <w:rFonts w:ascii="Times New Roman" w:hAnsi="Times New Roman" w:cs="Times New Roman"/>
          <w:sz w:val="26"/>
          <w:szCs w:val="26"/>
          <w:lang w:val="uk-UA"/>
        </w:rPr>
        <w:t>“Про статус ветеранів війни, гарантії їх соціального захисту” та їх дітей</w:t>
      </w:r>
      <w:r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D53FE9" w:rsidRDefault="00D53FE9" w:rsidP="00D53FE9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53FE9">
        <w:rPr>
          <w:rFonts w:ascii="Times New Roman" w:hAnsi="Times New Roman" w:cs="Times New Roman"/>
          <w:sz w:val="26"/>
          <w:szCs w:val="26"/>
          <w:lang w:val="uk-UA"/>
        </w:rPr>
        <w:t>дітей загиблих, померлих (тих, що пропали безвісти) учасників Революції Гідності, учасників бойових дій, осіб з інвалідністю внаслідок війни або Захисників і Захисниць України</w:t>
      </w:r>
      <w:r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D53FE9" w:rsidRPr="00D53FE9" w:rsidRDefault="00D53FE9" w:rsidP="00D53FE9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53FE9">
        <w:rPr>
          <w:rFonts w:ascii="Times New Roman" w:hAnsi="Times New Roman" w:cs="Times New Roman"/>
          <w:sz w:val="26"/>
          <w:szCs w:val="26"/>
          <w:lang w:val="uk-UA"/>
        </w:rPr>
        <w:t>студентів із сімей, які отримують допомогу відповідно до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hyperlink r:id="rId10" w:tgtFrame="_blank" w:history="1">
        <w:r w:rsidRPr="00D53FE9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uk-UA"/>
          </w:rPr>
          <w:t>Закону України</w:t>
        </w:r>
      </w:hyperlink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53FE9">
        <w:rPr>
          <w:rFonts w:ascii="Times New Roman" w:hAnsi="Times New Roman" w:cs="Times New Roman"/>
          <w:sz w:val="26"/>
          <w:szCs w:val="26"/>
          <w:lang w:val="uk-UA"/>
        </w:rPr>
        <w:t>«Про державну соціальну допомогу малозабезпеченим сім’ям»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9077A8" w:rsidRDefault="009A0D56" w:rsidP="00F0514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високий рівень академічної успішності;</w:t>
      </w:r>
    </w:p>
    <w:p w:rsidR="00152709" w:rsidRPr="00F05143" w:rsidRDefault="00152709" w:rsidP="00F0514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2709">
        <w:rPr>
          <w:rFonts w:ascii="Times New Roman" w:hAnsi="Times New Roman" w:cs="Times New Roman"/>
          <w:sz w:val="26"/>
          <w:szCs w:val="26"/>
          <w:lang w:val="uk-UA"/>
        </w:rPr>
        <w:t>високий рівень патріотичної пози</w:t>
      </w:r>
      <w:r w:rsidR="005F730C">
        <w:rPr>
          <w:rFonts w:ascii="Times New Roman" w:hAnsi="Times New Roman" w:cs="Times New Roman"/>
          <w:sz w:val="26"/>
          <w:szCs w:val="26"/>
          <w:lang w:val="uk-UA"/>
        </w:rPr>
        <w:t>ції, яскраво виражена готовність</w:t>
      </w:r>
      <w:r w:rsidRPr="00152709">
        <w:rPr>
          <w:rFonts w:ascii="Times New Roman" w:hAnsi="Times New Roman" w:cs="Times New Roman"/>
          <w:sz w:val="26"/>
          <w:szCs w:val="26"/>
          <w:lang w:val="uk-UA"/>
        </w:rPr>
        <w:t xml:space="preserve"> до виконання громадянських i конституційних обов'язків щодо захисту інтересів Батьківщини, відданість ідеям державного суверенітету України; </w:t>
      </w:r>
    </w:p>
    <w:p w:rsidR="001A5C2F" w:rsidRPr="009077A8" w:rsidRDefault="009A0D56" w:rsidP="009077A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активна громадянська позиція кандидата, якою він </w:t>
      </w:r>
      <w:r w:rsidR="00765ACD" w:rsidRPr="009077A8">
        <w:rPr>
          <w:rFonts w:ascii="Times New Roman" w:hAnsi="Times New Roman" w:cs="Times New Roman"/>
          <w:sz w:val="26"/>
          <w:szCs w:val="26"/>
          <w:lang w:val="uk-UA"/>
        </w:rPr>
        <w:t>сприяє:</w:t>
      </w:r>
    </w:p>
    <w:p w:rsidR="00765ACD" w:rsidRDefault="00765ACD" w:rsidP="006C07EE">
      <w:pPr>
        <w:pStyle w:val="a3"/>
        <w:numPr>
          <w:ilvl w:val="0"/>
          <w:numId w:val="16"/>
        </w:numPr>
        <w:spacing w:after="0"/>
        <w:ind w:left="127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65ACD">
        <w:rPr>
          <w:rFonts w:ascii="Times New Roman" w:hAnsi="Times New Roman" w:cs="Times New Roman"/>
          <w:sz w:val="26"/>
          <w:szCs w:val="26"/>
          <w:lang w:val="uk-UA"/>
        </w:rPr>
        <w:t>захист</w:t>
      </w:r>
      <w:r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765ACD">
        <w:rPr>
          <w:rFonts w:ascii="Times New Roman" w:hAnsi="Times New Roman" w:cs="Times New Roman"/>
          <w:sz w:val="26"/>
          <w:szCs w:val="26"/>
          <w:lang w:val="uk-UA"/>
        </w:rPr>
        <w:t xml:space="preserve"> територіальної цілі</w:t>
      </w:r>
      <w:r>
        <w:rPr>
          <w:rFonts w:ascii="Times New Roman" w:hAnsi="Times New Roman" w:cs="Times New Roman"/>
          <w:sz w:val="26"/>
          <w:szCs w:val="26"/>
          <w:lang w:val="uk-UA"/>
        </w:rPr>
        <w:t>сності та суверенітету України;</w:t>
      </w:r>
    </w:p>
    <w:p w:rsidR="005D0E3F" w:rsidRDefault="005D0E3F" w:rsidP="006C07EE">
      <w:pPr>
        <w:pStyle w:val="a3"/>
        <w:numPr>
          <w:ilvl w:val="0"/>
          <w:numId w:val="16"/>
        </w:numPr>
        <w:spacing w:after="0"/>
        <w:ind w:left="127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розвитку волонтерського руху університету, міста та країни;</w:t>
      </w:r>
    </w:p>
    <w:p w:rsidR="00765ACD" w:rsidRPr="00765ACD" w:rsidRDefault="00765ACD" w:rsidP="006C07EE">
      <w:pPr>
        <w:pStyle w:val="a3"/>
        <w:numPr>
          <w:ilvl w:val="0"/>
          <w:numId w:val="16"/>
        </w:numPr>
        <w:spacing w:after="0"/>
        <w:ind w:left="127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65ACD">
        <w:rPr>
          <w:rFonts w:ascii="Times New Roman" w:hAnsi="Times New Roman" w:cs="Times New Roman"/>
          <w:sz w:val="26"/>
          <w:szCs w:val="26"/>
          <w:lang w:val="uk-UA"/>
        </w:rPr>
        <w:t>становленню демократичної та правової держави, розвитку в закладі освіти та в суспільстві принципів демократії, справедливості та рівності;</w:t>
      </w:r>
    </w:p>
    <w:p w:rsidR="00765ACD" w:rsidRDefault="00765ACD" w:rsidP="006C07EE">
      <w:pPr>
        <w:pStyle w:val="a3"/>
        <w:numPr>
          <w:ilvl w:val="0"/>
          <w:numId w:val="16"/>
        </w:numPr>
        <w:ind w:left="127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C0A86">
        <w:rPr>
          <w:rFonts w:ascii="Times New Roman" w:hAnsi="Times New Roman" w:cs="Times New Roman"/>
          <w:sz w:val="26"/>
          <w:szCs w:val="26"/>
          <w:lang w:val="uk-UA"/>
        </w:rPr>
        <w:t>усвідомленню студентами цінностей громадянського (вільного демократичного) суспільства, верховенства права, прав і свобод людини і громадянина;</w:t>
      </w:r>
    </w:p>
    <w:p w:rsidR="00765ACD" w:rsidRDefault="00765ACD" w:rsidP="000609F3">
      <w:pPr>
        <w:pStyle w:val="a3"/>
        <w:numPr>
          <w:ilvl w:val="0"/>
          <w:numId w:val="16"/>
        </w:numPr>
        <w:spacing w:before="120" w:after="240"/>
        <w:ind w:left="127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C0A86">
        <w:rPr>
          <w:rFonts w:ascii="Times New Roman" w:hAnsi="Times New Roman" w:cs="Times New Roman"/>
          <w:sz w:val="26"/>
          <w:szCs w:val="26"/>
          <w:lang w:val="uk-UA"/>
        </w:rPr>
        <w:t>утвердженню та захисту прав і свобод людини та громадянина, інших демократичних цінностей і свобод.</w:t>
      </w:r>
    </w:p>
    <w:p w:rsidR="000609F3" w:rsidRPr="00DC0A86" w:rsidRDefault="000609F3" w:rsidP="000609F3">
      <w:pPr>
        <w:pStyle w:val="a3"/>
        <w:spacing w:before="120" w:after="240"/>
        <w:ind w:left="127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A5C2F" w:rsidRDefault="00152709" w:rsidP="000609F3">
      <w:pPr>
        <w:pStyle w:val="a3"/>
        <w:numPr>
          <w:ilvl w:val="0"/>
          <w:numId w:val="10"/>
        </w:numPr>
        <w:spacing w:before="120"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52709">
        <w:rPr>
          <w:rFonts w:ascii="Times New Roman" w:hAnsi="Times New Roman" w:cs="Times New Roman"/>
          <w:b/>
          <w:sz w:val="26"/>
          <w:szCs w:val="26"/>
          <w:lang w:val="uk-UA"/>
        </w:rPr>
        <w:t>Порядок призначення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стипендії</w:t>
      </w:r>
    </w:p>
    <w:p w:rsidR="00152709" w:rsidRDefault="00152709" w:rsidP="006C07E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Кандидат на призначення стипендії упродовж тижня після оприлюднення рейтингів академічної успішності подає </w:t>
      </w:r>
      <w:r w:rsidR="005F730C">
        <w:rPr>
          <w:rFonts w:ascii="Times New Roman" w:hAnsi="Times New Roman" w:cs="Times New Roman"/>
          <w:sz w:val="26"/>
          <w:szCs w:val="26"/>
          <w:lang w:val="uk-UA"/>
        </w:rPr>
        <w:t>мотиваційний лист</w:t>
      </w:r>
      <w:r w:rsidR="006C07EE">
        <w:rPr>
          <w:rFonts w:ascii="Times New Roman" w:hAnsi="Times New Roman" w:cs="Times New Roman"/>
          <w:sz w:val="26"/>
          <w:szCs w:val="26"/>
          <w:lang w:val="uk-UA"/>
        </w:rPr>
        <w:t xml:space="preserve"> до </w:t>
      </w:r>
      <w:r w:rsidR="00643706">
        <w:rPr>
          <w:rFonts w:ascii="Times New Roman" w:hAnsi="Times New Roman" w:cs="Times New Roman"/>
          <w:sz w:val="26"/>
          <w:szCs w:val="26"/>
          <w:lang w:val="uk-UA"/>
        </w:rPr>
        <w:t>стипендіальної комісії університету (аудиторія 368-А)</w:t>
      </w:r>
      <w:r w:rsidR="006C07EE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152709" w:rsidRDefault="00152709" w:rsidP="00152709">
      <w:pPr>
        <w:pStyle w:val="a3"/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r w:rsidR="005F730C">
        <w:rPr>
          <w:rFonts w:ascii="Times New Roman" w:hAnsi="Times New Roman" w:cs="Times New Roman"/>
          <w:sz w:val="26"/>
          <w:szCs w:val="26"/>
          <w:lang w:val="uk-UA"/>
        </w:rPr>
        <w:t>мотиваційному листі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мають бути зазначені:</w:t>
      </w:r>
    </w:p>
    <w:p w:rsidR="00152709" w:rsidRDefault="00152709" w:rsidP="006C07EE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прізвище, ім’я, по батькові кандидата;</w:t>
      </w:r>
    </w:p>
    <w:p w:rsidR="00152709" w:rsidRDefault="00152709" w:rsidP="006C07EE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контактний телефон; </w:t>
      </w:r>
    </w:p>
    <w:p w:rsidR="00152709" w:rsidRDefault="00152709" w:rsidP="006C07EE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академічна група; </w:t>
      </w:r>
    </w:p>
    <w:p w:rsidR="00152709" w:rsidRDefault="00152709" w:rsidP="006C07EE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середній бал успішності студента за підсумками </w:t>
      </w:r>
      <w:r w:rsidR="006C07EE">
        <w:rPr>
          <w:rFonts w:ascii="Times New Roman" w:hAnsi="Times New Roman" w:cs="Times New Roman"/>
          <w:sz w:val="26"/>
          <w:szCs w:val="26"/>
          <w:lang w:val="uk-UA"/>
        </w:rPr>
        <w:t>семестру, який завершився;</w:t>
      </w:r>
    </w:p>
    <w:p w:rsidR="00152709" w:rsidRPr="00152709" w:rsidRDefault="005F730C" w:rsidP="006C07EE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документи, які підтверджують відповідність критеріям, зазначеним в </w:t>
      </w:r>
      <w:r w:rsidR="006C07EE">
        <w:rPr>
          <w:rFonts w:ascii="Times New Roman" w:hAnsi="Times New Roman" w:cs="Times New Roman"/>
          <w:sz w:val="26"/>
          <w:szCs w:val="26"/>
          <w:lang w:val="uk-UA"/>
        </w:rPr>
        <w:t>п.2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цього Положення.</w:t>
      </w:r>
    </w:p>
    <w:p w:rsidR="006C07EE" w:rsidRDefault="006C07EE" w:rsidP="006C07E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n30"/>
      <w:bookmarkEnd w:id="0"/>
      <w:r>
        <w:rPr>
          <w:rFonts w:ascii="Times New Roman" w:hAnsi="Times New Roman" w:cs="Times New Roman"/>
          <w:sz w:val="26"/>
          <w:szCs w:val="26"/>
          <w:lang w:val="uk-UA"/>
        </w:rPr>
        <w:t>Документи кандидатів розглядаються на засіданні стипендіальної комісії університет</w:t>
      </w:r>
      <w:r w:rsidR="00643706">
        <w:rPr>
          <w:rFonts w:ascii="Times New Roman" w:hAnsi="Times New Roman" w:cs="Times New Roman"/>
          <w:sz w:val="26"/>
          <w:szCs w:val="26"/>
          <w:lang w:val="uk-UA"/>
        </w:rPr>
        <w:t>у із запрошенням представників Бл</w:t>
      </w:r>
      <w:r w:rsidR="00ED2386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="00643706">
        <w:rPr>
          <w:rFonts w:ascii="Times New Roman" w:hAnsi="Times New Roman" w:cs="Times New Roman"/>
          <w:sz w:val="26"/>
          <w:szCs w:val="26"/>
          <w:lang w:val="uk-UA"/>
        </w:rPr>
        <w:t>годійника.</w:t>
      </w:r>
    </w:p>
    <w:p w:rsidR="006C07EE" w:rsidRDefault="00A62FE5" w:rsidP="006C07E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Стипендіати визначаються шляхом відкритого голосування. </w:t>
      </w:r>
      <w:r w:rsidRPr="00DC0A86">
        <w:rPr>
          <w:rFonts w:ascii="Times New Roman" w:hAnsi="Times New Roman" w:cs="Times New Roman"/>
          <w:sz w:val="26"/>
          <w:szCs w:val="26"/>
          <w:lang w:val="uk-UA"/>
        </w:rPr>
        <w:t xml:space="preserve">Рішення стипендіальної </w:t>
      </w:r>
      <w:r>
        <w:rPr>
          <w:rFonts w:ascii="Times New Roman" w:hAnsi="Times New Roman" w:cs="Times New Roman"/>
          <w:sz w:val="26"/>
          <w:szCs w:val="26"/>
          <w:lang w:val="uk-UA"/>
        </w:rPr>
        <w:t>комісії оформлюється протоколом.</w:t>
      </w:r>
    </w:p>
    <w:p w:rsidR="006C07EE" w:rsidRDefault="006C07EE" w:rsidP="006C07E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Стипендія виплачується упродовж </w:t>
      </w:r>
      <w:r w:rsidR="00BD4FA5">
        <w:rPr>
          <w:rFonts w:ascii="Times New Roman" w:hAnsi="Times New Roman" w:cs="Times New Roman"/>
          <w:sz w:val="26"/>
          <w:szCs w:val="26"/>
          <w:lang w:val="uk-UA"/>
        </w:rPr>
        <w:t xml:space="preserve">шести календарних місяців з місяця, коли </w:t>
      </w:r>
      <w:r>
        <w:rPr>
          <w:rFonts w:ascii="Times New Roman" w:hAnsi="Times New Roman" w:cs="Times New Roman"/>
          <w:sz w:val="26"/>
          <w:szCs w:val="26"/>
          <w:lang w:val="uk-UA"/>
        </w:rPr>
        <w:t>її було призначено.</w:t>
      </w:r>
    </w:p>
    <w:p w:rsidR="000609F3" w:rsidRDefault="000B6A7F" w:rsidP="006C07E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Кількість стипендій: 1 (одна)</w:t>
      </w:r>
      <w:r w:rsidR="000609F3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1A5C2F" w:rsidRPr="001A6E74" w:rsidRDefault="001A5C2F" w:rsidP="00DC0A8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F2148" w:rsidRPr="00DC0A86" w:rsidRDefault="008F0204" w:rsidP="00DC0A8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C0A86">
        <w:rPr>
          <w:rFonts w:ascii="Times New Roman" w:hAnsi="Times New Roman" w:cs="Times New Roman"/>
          <w:sz w:val="26"/>
          <w:szCs w:val="26"/>
          <w:lang w:val="uk-UA"/>
        </w:rPr>
        <w:t>Припинення нарахування іменної стипендії відбувається у випадках:</w:t>
      </w:r>
    </w:p>
    <w:p w:rsidR="002A68FA" w:rsidRDefault="002A68FA" w:rsidP="00DC0A8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відмови студента від отримання </w:t>
      </w:r>
      <w:r w:rsidR="00CD5554">
        <w:rPr>
          <w:rFonts w:ascii="Times New Roman" w:hAnsi="Times New Roman" w:cs="Times New Roman"/>
          <w:sz w:val="26"/>
          <w:szCs w:val="26"/>
          <w:lang w:val="uk-UA"/>
        </w:rPr>
        <w:t>зазначеної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стипендії;</w:t>
      </w:r>
    </w:p>
    <w:p w:rsidR="008F0204" w:rsidRPr="00DC0A86" w:rsidRDefault="008F0204" w:rsidP="00DC0A8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C0A86">
        <w:rPr>
          <w:rFonts w:ascii="Times New Roman" w:hAnsi="Times New Roman" w:cs="Times New Roman"/>
          <w:sz w:val="26"/>
          <w:szCs w:val="26"/>
          <w:lang w:val="uk-UA"/>
        </w:rPr>
        <w:t>відрах</w:t>
      </w:r>
      <w:r w:rsidR="00FC1082" w:rsidRPr="00DC0A86">
        <w:rPr>
          <w:rFonts w:ascii="Times New Roman" w:hAnsi="Times New Roman" w:cs="Times New Roman"/>
          <w:sz w:val="26"/>
          <w:szCs w:val="26"/>
          <w:lang w:val="uk-UA"/>
        </w:rPr>
        <w:t>ування стипендіата з Університету;</w:t>
      </w:r>
    </w:p>
    <w:p w:rsidR="00FC1082" w:rsidRPr="00DC0A86" w:rsidRDefault="00FC1082" w:rsidP="00DC0A8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C0A86">
        <w:rPr>
          <w:rFonts w:ascii="Times New Roman" w:hAnsi="Times New Roman" w:cs="Times New Roman"/>
          <w:sz w:val="26"/>
          <w:szCs w:val="26"/>
          <w:lang w:val="uk-UA"/>
        </w:rPr>
        <w:t>надання в установленому порядку перерви у навчанні або академічної відпустки;</w:t>
      </w:r>
    </w:p>
    <w:p w:rsidR="00387217" w:rsidRDefault="00387217" w:rsidP="00DC0A8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припинення фінансування </w:t>
      </w:r>
      <w:r w:rsidR="000F225E">
        <w:rPr>
          <w:rFonts w:ascii="Times New Roman" w:hAnsi="Times New Roman" w:cs="Times New Roman"/>
          <w:sz w:val="26"/>
          <w:szCs w:val="26"/>
          <w:lang w:val="uk-UA"/>
        </w:rPr>
        <w:t xml:space="preserve">цільових надходжень для виплати стипендії від </w:t>
      </w:r>
      <w:r>
        <w:rPr>
          <w:rFonts w:ascii="Times New Roman" w:hAnsi="Times New Roman" w:cs="Times New Roman"/>
          <w:sz w:val="26"/>
          <w:szCs w:val="26"/>
          <w:lang w:val="uk-UA"/>
        </w:rPr>
        <w:t>Благодійник</w:t>
      </w:r>
      <w:r w:rsidR="000F225E">
        <w:rPr>
          <w:rFonts w:ascii="Times New Roman" w:hAnsi="Times New Roman" w:cs="Times New Roman"/>
          <w:sz w:val="26"/>
          <w:szCs w:val="26"/>
          <w:lang w:val="uk-UA"/>
        </w:rPr>
        <w:t>а</w:t>
      </w:r>
      <w:r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387217" w:rsidRDefault="00387217" w:rsidP="00DC0A8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припинення дії Договору про призначення та виплату стипендій студентам.</w:t>
      </w:r>
    </w:p>
    <w:p w:rsidR="0081681D" w:rsidRDefault="0081681D" w:rsidP="0081681D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1" w:name="_GoBack"/>
      <w:bookmarkEnd w:id="1"/>
    </w:p>
    <w:p w:rsidR="0081681D" w:rsidRDefault="0081681D" w:rsidP="0081681D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Порядок припинення виплати стипендії</w:t>
      </w:r>
    </w:p>
    <w:p w:rsidR="0081681D" w:rsidRPr="00BD0AB4" w:rsidRDefault="0081681D" w:rsidP="00095198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У випадку неотримання Університетом від Благодійника необхідних для виплати стипендії коштів, Університет вправі припинити виплати. Університет поновлює виплати стипендії після отримання коштів від Благодійника.</w:t>
      </w:r>
    </w:p>
    <w:p w:rsidR="007D7D66" w:rsidRDefault="00EB5669" w:rsidP="00EB5669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81F45">
        <w:rPr>
          <w:rFonts w:ascii="Times New Roman" w:hAnsi="Times New Roman" w:cs="Times New Roman"/>
          <w:b/>
          <w:sz w:val="26"/>
          <w:szCs w:val="26"/>
          <w:lang w:val="uk-UA"/>
        </w:rPr>
        <w:t>Порядок внесення змін до Положення</w:t>
      </w:r>
    </w:p>
    <w:p w:rsidR="00681F45" w:rsidRPr="00681F45" w:rsidRDefault="00681F45" w:rsidP="00681F45">
      <w:pPr>
        <w:pStyle w:val="a3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B5669" w:rsidRDefault="00EB5669" w:rsidP="00681F45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81F45">
        <w:rPr>
          <w:rFonts w:ascii="Times New Roman" w:hAnsi="Times New Roman" w:cs="Times New Roman"/>
          <w:sz w:val="26"/>
          <w:szCs w:val="26"/>
          <w:lang w:val="uk-UA"/>
        </w:rPr>
        <w:t>При необхідності умови діючого Положення можуть змінюватися за погодженням Сторін</w:t>
      </w:r>
      <w:r w:rsidR="00681F45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681F45" w:rsidRPr="00681F45" w:rsidRDefault="00681F45" w:rsidP="00681F45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681F45" w:rsidRPr="00681F45" w:rsidSect="00D23840"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30C" w:rsidRDefault="005F730C" w:rsidP="00D4178C">
      <w:pPr>
        <w:spacing w:after="0" w:line="240" w:lineRule="auto"/>
      </w:pPr>
      <w:r>
        <w:separator/>
      </w:r>
    </w:p>
  </w:endnote>
  <w:endnote w:type="continuationSeparator" w:id="1">
    <w:p w:rsidR="005F730C" w:rsidRDefault="005F730C" w:rsidP="00D4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917"/>
      <w:docPartObj>
        <w:docPartGallery w:val="Page Numbers (Bottom of Page)"/>
        <w:docPartUnique/>
      </w:docPartObj>
    </w:sdtPr>
    <w:sdtContent>
      <w:p w:rsidR="005F730C" w:rsidRDefault="005F730C">
        <w:pPr>
          <w:pStyle w:val="a6"/>
          <w:jc w:val="right"/>
        </w:pPr>
        <w:fldSimple w:instr=" PAGE   \* MERGEFORMAT ">
          <w:r w:rsidR="00973682">
            <w:rPr>
              <w:noProof/>
            </w:rPr>
            <w:t>2</w:t>
          </w:r>
        </w:fldSimple>
      </w:p>
    </w:sdtContent>
  </w:sdt>
  <w:p w:rsidR="005F730C" w:rsidRDefault="005F730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30C" w:rsidRDefault="005F730C" w:rsidP="00D4178C">
      <w:pPr>
        <w:spacing w:after="0" w:line="240" w:lineRule="auto"/>
      </w:pPr>
      <w:r>
        <w:separator/>
      </w:r>
    </w:p>
  </w:footnote>
  <w:footnote w:type="continuationSeparator" w:id="1">
    <w:p w:rsidR="005F730C" w:rsidRDefault="005F730C" w:rsidP="00D41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0C" w:rsidRDefault="005F730C">
    <w:pPr>
      <w:pStyle w:val="a4"/>
      <w:jc w:val="right"/>
    </w:pPr>
  </w:p>
  <w:p w:rsidR="005F730C" w:rsidRDefault="005F730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E3740"/>
    <w:multiLevelType w:val="hybridMultilevel"/>
    <w:tmpl w:val="567A0D22"/>
    <w:lvl w:ilvl="0" w:tplc="5C245850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03395B"/>
    <w:multiLevelType w:val="hybridMultilevel"/>
    <w:tmpl w:val="50AC3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10179"/>
    <w:multiLevelType w:val="hybridMultilevel"/>
    <w:tmpl w:val="76D66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40AE6"/>
    <w:multiLevelType w:val="hybridMultilevel"/>
    <w:tmpl w:val="66589D82"/>
    <w:lvl w:ilvl="0" w:tplc="3DC885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55467"/>
    <w:multiLevelType w:val="hybridMultilevel"/>
    <w:tmpl w:val="67FC9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16F10"/>
    <w:multiLevelType w:val="hybridMultilevel"/>
    <w:tmpl w:val="FE9C2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03C0E"/>
    <w:multiLevelType w:val="hybridMultilevel"/>
    <w:tmpl w:val="4E64B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A7B4B5E"/>
    <w:multiLevelType w:val="hybridMultilevel"/>
    <w:tmpl w:val="53F0A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A7E77"/>
    <w:multiLevelType w:val="hybridMultilevel"/>
    <w:tmpl w:val="026ADA8E"/>
    <w:lvl w:ilvl="0" w:tplc="5EF4187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2F452D6"/>
    <w:multiLevelType w:val="hybridMultilevel"/>
    <w:tmpl w:val="543E32B4"/>
    <w:lvl w:ilvl="0" w:tplc="5EF4187A">
      <w:start w:val="1"/>
      <w:numFmt w:val="decimal"/>
      <w:lvlText w:val="%1)"/>
      <w:lvlJc w:val="left"/>
      <w:pPr>
        <w:ind w:left="149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>
    <w:nsid w:val="43224110"/>
    <w:multiLevelType w:val="hybridMultilevel"/>
    <w:tmpl w:val="73922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D15E7D"/>
    <w:multiLevelType w:val="hybridMultilevel"/>
    <w:tmpl w:val="503CA100"/>
    <w:lvl w:ilvl="0" w:tplc="069A939E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>
    <w:nsid w:val="53785880"/>
    <w:multiLevelType w:val="hybridMultilevel"/>
    <w:tmpl w:val="55B21B84"/>
    <w:lvl w:ilvl="0" w:tplc="5EF418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F282CD7"/>
    <w:multiLevelType w:val="hybridMultilevel"/>
    <w:tmpl w:val="B9964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0A6EF3"/>
    <w:multiLevelType w:val="hybridMultilevel"/>
    <w:tmpl w:val="702E1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A80534"/>
    <w:multiLevelType w:val="hybridMultilevel"/>
    <w:tmpl w:val="96220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3B78F3"/>
    <w:multiLevelType w:val="hybridMultilevel"/>
    <w:tmpl w:val="A38EFA84"/>
    <w:lvl w:ilvl="0" w:tplc="069A9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193A27"/>
    <w:multiLevelType w:val="hybridMultilevel"/>
    <w:tmpl w:val="4C629D12"/>
    <w:lvl w:ilvl="0" w:tplc="069A9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4"/>
  </w:num>
  <w:num w:numId="5">
    <w:abstractNumId w:val="3"/>
  </w:num>
  <w:num w:numId="6">
    <w:abstractNumId w:val="13"/>
  </w:num>
  <w:num w:numId="7">
    <w:abstractNumId w:val="1"/>
  </w:num>
  <w:num w:numId="8">
    <w:abstractNumId w:val="10"/>
  </w:num>
  <w:num w:numId="9">
    <w:abstractNumId w:val="15"/>
  </w:num>
  <w:num w:numId="10">
    <w:abstractNumId w:val="7"/>
  </w:num>
  <w:num w:numId="11">
    <w:abstractNumId w:val="6"/>
  </w:num>
  <w:num w:numId="12">
    <w:abstractNumId w:val="12"/>
  </w:num>
  <w:num w:numId="13">
    <w:abstractNumId w:val="8"/>
  </w:num>
  <w:num w:numId="14">
    <w:abstractNumId w:val="11"/>
  </w:num>
  <w:num w:numId="15">
    <w:abstractNumId w:val="9"/>
  </w:num>
  <w:num w:numId="16">
    <w:abstractNumId w:val="17"/>
  </w:num>
  <w:num w:numId="17">
    <w:abstractNumId w:val="1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051"/>
    <w:rsid w:val="000174C3"/>
    <w:rsid w:val="00035EEC"/>
    <w:rsid w:val="00037D0F"/>
    <w:rsid w:val="000609F3"/>
    <w:rsid w:val="00083535"/>
    <w:rsid w:val="00085477"/>
    <w:rsid w:val="00095198"/>
    <w:rsid w:val="000B6A7F"/>
    <w:rsid w:val="000D170A"/>
    <w:rsid w:val="000E52DC"/>
    <w:rsid w:val="000F225E"/>
    <w:rsid w:val="000F5623"/>
    <w:rsid w:val="0012210F"/>
    <w:rsid w:val="00135F83"/>
    <w:rsid w:val="00145F82"/>
    <w:rsid w:val="00152709"/>
    <w:rsid w:val="00186720"/>
    <w:rsid w:val="001A5C2F"/>
    <w:rsid w:val="001A6E74"/>
    <w:rsid w:val="002077F1"/>
    <w:rsid w:val="0023723B"/>
    <w:rsid w:val="00264929"/>
    <w:rsid w:val="002868C4"/>
    <w:rsid w:val="00294B0A"/>
    <w:rsid w:val="002A145A"/>
    <w:rsid w:val="002A68FA"/>
    <w:rsid w:val="002D1A44"/>
    <w:rsid w:val="00313B8B"/>
    <w:rsid w:val="0034776C"/>
    <w:rsid w:val="00383EA5"/>
    <w:rsid w:val="00387217"/>
    <w:rsid w:val="00391179"/>
    <w:rsid w:val="003C03F0"/>
    <w:rsid w:val="003C289D"/>
    <w:rsid w:val="003D581C"/>
    <w:rsid w:val="004224C3"/>
    <w:rsid w:val="004612F3"/>
    <w:rsid w:val="004B7167"/>
    <w:rsid w:val="004C2244"/>
    <w:rsid w:val="00505066"/>
    <w:rsid w:val="00516771"/>
    <w:rsid w:val="005262A2"/>
    <w:rsid w:val="005B28B7"/>
    <w:rsid w:val="005D0E3F"/>
    <w:rsid w:val="005E1F0E"/>
    <w:rsid w:val="005F690D"/>
    <w:rsid w:val="005F730C"/>
    <w:rsid w:val="006030F5"/>
    <w:rsid w:val="00607BC2"/>
    <w:rsid w:val="00642398"/>
    <w:rsid w:val="00643706"/>
    <w:rsid w:val="00681F45"/>
    <w:rsid w:val="006B611D"/>
    <w:rsid w:val="006C07EE"/>
    <w:rsid w:val="006C2862"/>
    <w:rsid w:val="00703C61"/>
    <w:rsid w:val="00765ACD"/>
    <w:rsid w:val="00792200"/>
    <w:rsid w:val="007C6965"/>
    <w:rsid w:val="007D61B8"/>
    <w:rsid w:val="007D7D66"/>
    <w:rsid w:val="0081681D"/>
    <w:rsid w:val="0083798B"/>
    <w:rsid w:val="00861DED"/>
    <w:rsid w:val="008B05AE"/>
    <w:rsid w:val="008F0204"/>
    <w:rsid w:val="009077A8"/>
    <w:rsid w:val="00973682"/>
    <w:rsid w:val="009A0D56"/>
    <w:rsid w:val="009A5BEC"/>
    <w:rsid w:val="009C6D18"/>
    <w:rsid w:val="00A03E98"/>
    <w:rsid w:val="00A35F88"/>
    <w:rsid w:val="00A62FE5"/>
    <w:rsid w:val="00AD1A43"/>
    <w:rsid w:val="00B00FA7"/>
    <w:rsid w:val="00BA3700"/>
    <w:rsid w:val="00BB39CA"/>
    <w:rsid w:val="00BD4FA5"/>
    <w:rsid w:val="00C01DFE"/>
    <w:rsid w:val="00C305FB"/>
    <w:rsid w:val="00C60051"/>
    <w:rsid w:val="00CC54D6"/>
    <w:rsid w:val="00CD5554"/>
    <w:rsid w:val="00D21415"/>
    <w:rsid w:val="00D23840"/>
    <w:rsid w:val="00D3057B"/>
    <w:rsid w:val="00D4178C"/>
    <w:rsid w:val="00D53FE9"/>
    <w:rsid w:val="00D973F6"/>
    <w:rsid w:val="00DA1696"/>
    <w:rsid w:val="00DA1E80"/>
    <w:rsid w:val="00DB1FA6"/>
    <w:rsid w:val="00DC0A86"/>
    <w:rsid w:val="00E35C42"/>
    <w:rsid w:val="00E5301B"/>
    <w:rsid w:val="00E7276C"/>
    <w:rsid w:val="00EB5669"/>
    <w:rsid w:val="00EC77F5"/>
    <w:rsid w:val="00ED2386"/>
    <w:rsid w:val="00EF2148"/>
    <w:rsid w:val="00F05143"/>
    <w:rsid w:val="00F76E1A"/>
    <w:rsid w:val="00FA5D29"/>
    <w:rsid w:val="00FC1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EA5"/>
    <w:pPr>
      <w:ind w:left="720"/>
      <w:contextualSpacing/>
    </w:pPr>
  </w:style>
  <w:style w:type="paragraph" w:customStyle="1" w:styleId="rvps2">
    <w:name w:val="rvps2"/>
    <w:basedOn w:val="a"/>
    <w:rsid w:val="001A5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41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178C"/>
  </w:style>
  <w:style w:type="paragraph" w:styleId="a6">
    <w:name w:val="footer"/>
    <w:basedOn w:val="a"/>
    <w:link w:val="a7"/>
    <w:uiPriority w:val="99"/>
    <w:unhideWhenUsed/>
    <w:rsid w:val="00D41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178C"/>
  </w:style>
  <w:style w:type="paragraph" w:styleId="a8">
    <w:name w:val="Balloon Text"/>
    <w:basedOn w:val="a"/>
    <w:link w:val="a9"/>
    <w:uiPriority w:val="99"/>
    <w:semiHidden/>
    <w:unhideWhenUsed/>
    <w:rsid w:val="00D41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178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C03F0"/>
    <w:rPr>
      <w:color w:val="0563C1" w:themeColor="hyperlink"/>
      <w:u w:val="single"/>
    </w:rPr>
  </w:style>
  <w:style w:type="paragraph" w:customStyle="1" w:styleId="ab">
    <w:name w:val="Базовый"/>
    <w:uiPriority w:val="99"/>
    <w:rsid w:val="000B6A7F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Calibri"/>
      <w:color w:val="00000A"/>
    </w:rPr>
  </w:style>
  <w:style w:type="table" w:styleId="ac">
    <w:name w:val="Table Grid"/>
    <w:basedOn w:val="a1"/>
    <w:uiPriority w:val="59"/>
    <w:rsid w:val="000B6A7F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EA5"/>
    <w:pPr>
      <w:ind w:left="720"/>
      <w:contextualSpacing/>
    </w:pPr>
  </w:style>
  <w:style w:type="paragraph" w:customStyle="1" w:styleId="rvps2">
    <w:name w:val="rvps2"/>
    <w:basedOn w:val="a"/>
    <w:rsid w:val="001A5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41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178C"/>
  </w:style>
  <w:style w:type="paragraph" w:styleId="a6">
    <w:name w:val="footer"/>
    <w:basedOn w:val="a"/>
    <w:link w:val="a7"/>
    <w:uiPriority w:val="99"/>
    <w:unhideWhenUsed/>
    <w:rsid w:val="00D41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178C"/>
  </w:style>
  <w:style w:type="paragraph" w:styleId="a8">
    <w:name w:val="Balloon Text"/>
    <w:basedOn w:val="a"/>
    <w:link w:val="a9"/>
    <w:uiPriority w:val="99"/>
    <w:semiHidden/>
    <w:unhideWhenUsed/>
    <w:rsid w:val="00D41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178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C03F0"/>
    <w:rPr>
      <w:color w:val="0563C1" w:themeColor="hyperlink"/>
      <w:u w:val="single"/>
    </w:rPr>
  </w:style>
  <w:style w:type="paragraph" w:customStyle="1" w:styleId="ab">
    <w:name w:val="Базовый"/>
    <w:uiPriority w:val="99"/>
    <w:rsid w:val="000B6A7F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Calibri"/>
      <w:color w:val="00000A"/>
    </w:rPr>
  </w:style>
  <w:style w:type="table" w:styleId="ac">
    <w:name w:val="Table Grid"/>
    <w:basedOn w:val="a1"/>
    <w:uiPriority w:val="59"/>
    <w:rsid w:val="000B6A7F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551-1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zakon.rada.gov.ua/laws/show/1768-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3551-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1BAA9-B0E0-4FD1-BA63-DFBEB6814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2024-01-24T08:38:00Z</cp:lastPrinted>
  <dcterms:created xsi:type="dcterms:W3CDTF">2024-01-26T08:32:00Z</dcterms:created>
  <dcterms:modified xsi:type="dcterms:W3CDTF">2024-01-29T11:48:00Z</dcterms:modified>
</cp:coreProperties>
</file>