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" w:right="-29"/>
        <w:rPr>
          <w:sz w:val="20"/>
        </w:rPr>
      </w:pPr>
      <w:r>
        <w:rPr>
          <w:sz w:val="20"/>
        </w:rPr>
        <w:drawing>
          <wp:inline distT="0" distB="0" distL="0" distR="0">
            <wp:extent cx="7537270" cy="1065885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270" cy="1065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20" w:bottom="0" w:left="0" w:right="0"/>
        </w:sectPr>
      </w:pPr>
    </w:p>
    <w:p>
      <w:pPr>
        <w:pStyle w:val="BodyText"/>
        <w:ind w:left="14" w:right="-29"/>
        <w:rPr>
          <w:sz w:val="20"/>
        </w:rPr>
      </w:pPr>
      <w:r>
        <w:rPr>
          <w:sz w:val="20"/>
        </w:rPr>
        <w:drawing>
          <wp:inline distT="0" distB="0" distL="0" distR="0">
            <wp:extent cx="7537270" cy="1065885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270" cy="1065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20" w:bottom="0" w:left="0" w:right="0"/>
        </w:sectPr>
      </w:pPr>
    </w:p>
    <w:p>
      <w:pPr>
        <w:spacing w:before="72"/>
        <w:ind w:left="1274" w:right="1123" w:firstLine="0"/>
        <w:jc w:val="center"/>
        <w:rPr>
          <w:b/>
          <w:sz w:val="28"/>
        </w:rPr>
      </w:pPr>
      <w:r>
        <w:rPr>
          <w:b/>
          <w:sz w:val="28"/>
        </w:rPr>
        <w:t>ПЕРЕДМОВА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8"/>
        <w:ind w:left="0"/>
        <w:rPr>
          <w:b/>
          <w:sz w:val="39"/>
        </w:rPr>
      </w:pPr>
    </w:p>
    <w:p>
      <w:pPr>
        <w:spacing w:before="1"/>
        <w:ind w:left="659" w:right="503" w:firstLine="710"/>
        <w:jc w:val="both"/>
        <w:rPr>
          <w:sz w:val="28"/>
        </w:rPr>
      </w:pPr>
      <w:r>
        <w:rPr>
          <w:sz w:val="28"/>
        </w:rPr>
        <w:t>Освітньо-професійна програма (ОПП) «Германські мови та літератури</w:t>
      </w:r>
      <w:r>
        <w:rPr>
          <w:spacing w:val="1"/>
          <w:sz w:val="28"/>
        </w:rPr>
        <w:t> </w:t>
      </w:r>
      <w:r>
        <w:rPr>
          <w:sz w:val="28"/>
        </w:rPr>
        <w:t>(переклад включно)» підготовки бакалавра зі спеціальності 035 «Філологія»</w:t>
      </w:r>
      <w:r>
        <w:rPr>
          <w:spacing w:val="1"/>
          <w:sz w:val="28"/>
        </w:rPr>
        <w:t> </w:t>
      </w:r>
      <w:r>
        <w:rPr>
          <w:sz w:val="28"/>
        </w:rPr>
        <w:t>випускника</w:t>
      </w:r>
      <w:r>
        <w:rPr>
          <w:spacing w:val="1"/>
          <w:sz w:val="28"/>
        </w:rPr>
        <w:t> </w:t>
      </w:r>
      <w:r>
        <w:rPr>
          <w:sz w:val="28"/>
        </w:rPr>
        <w:t>НУ</w:t>
      </w:r>
      <w:r>
        <w:rPr>
          <w:spacing w:val="1"/>
          <w:sz w:val="28"/>
        </w:rPr>
        <w:t> </w:t>
      </w:r>
      <w:r>
        <w:rPr>
          <w:sz w:val="28"/>
        </w:rPr>
        <w:t>«Запорізька</w:t>
      </w:r>
      <w:r>
        <w:rPr>
          <w:spacing w:val="1"/>
          <w:sz w:val="28"/>
        </w:rPr>
        <w:t> </w:t>
      </w:r>
      <w:r>
        <w:rPr>
          <w:sz w:val="28"/>
        </w:rPr>
        <w:t>політехніка»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нормативним</w:t>
      </w:r>
      <w:r>
        <w:rPr>
          <w:spacing w:val="1"/>
          <w:sz w:val="28"/>
        </w:rPr>
        <w:t> </w:t>
      </w:r>
      <w:r>
        <w:rPr>
          <w:sz w:val="28"/>
        </w:rPr>
        <w:t>документом,</w:t>
      </w:r>
      <w:r>
        <w:rPr>
          <w:spacing w:val="70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якому</w:t>
      </w:r>
      <w:r>
        <w:rPr>
          <w:spacing w:val="1"/>
          <w:sz w:val="28"/>
        </w:rPr>
        <w:t> </w:t>
      </w:r>
      <w:r>
        <w:rPr>
          <w:sz w:val="28"/>
        </w:rPr>
        <w:t>визначається</w:t>
      </w:r>
      <w:r>
        <w:rPr>
          <w:spacing w:val="1"/>
          <w:sz w:val="28"/>
        </w:rPr>
        <w:t> </w:t>
      </w:r>
      <w:r>
        <w:rPr>
          <w:sz w:val="28"/>
        </w:rPr>
        <w:t>нормативний</w:t>
      </w:r>
      <w:r>
        <w:rPr>
          <w:spacing w:val="1"/>
          <w:sz w:val="28"/>
        </w:rPr>
        <w:t> </w:t>
      </w:r>
      <w:r>
        <w:rPr>
          <w:sz w:val="28"/>
        </w:rPr>
        <w:t>термін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зміст</w:t>
      </w:r>
      <w:r>
        <w:rPr>
          <w:spacing w:val="1"/>
          <w:sz w:val="28"/>
        </w:rPr>
        <w:t> </w:t>
      </w:r>
      <w:r>
        <w:rPr>
          <w:sz w:val="28"/>
        </w:rPr>
        <w:t>навчання,</w:t>
      </w:r>
      <w:r>
        <w:rPr>
          <w:spacing w:val="70"/>
          <w:sz w:val="28"/>
        </w:rPr>
        <w:t> </w:t>
      </w:r>
      <w:r>
        <w:rPr>
          <w:sz w:val="28"/>
        </w:rPr>
        <w:t>нормативні</w:t>
      </w:r>
      <w:r>
        <w:rPr>
          <w:spacing w:val="1"/>
          <w:sz w:val="28"/>
        </w:rPr>
        <w:t> </w:t>
      </w:r>
      <w:r>
        <w:rPr>
          <w:sz w:val="28"/>
        </w:rPr>
        <w:t>форми державної атестації, встановлюються вимоги до змісту, обсягу, рівня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0"/>
          <w:sz w:val="28"/>
        </w:rPr>
        <w:t> </w:t>
      </w:r>
      <w:r>
        <w:rPr>
          <w:sz w:val="28"/>
        </w:rPr>
        <w:t>та</w:t>
      </w:r>
      <w:r>
        <w:rPr>
          <w:spacing w:val="12"/>
          <w:sz w:val="28"/>
        </w:rPr>
        <w:t> </w:t>
      </w:r>
      <w:r>
        <w:rPr>
          <w:sz w:val="28"/>
        </w:rPr>
        <w:t>професійної</w:t>
      </w:r>
      <w:r>
        <w:rPr>
          <w:spacing w:val="6"/>
          <w:sz w:val="28"/>
        </w:rPr>
        <w:t> </w:t>
      </w:r>
      <w:r>
        <w:rPr>
          <w:sz w:val="28"/>
        </w:rPr>
        <w:t>підготовки</w:t>
      </w:r>
      <w:r>
        <w:rPr>
          <w:spacing w:val="15"/>
          <w:sz w:val="28"/>
        </w:rPr>
        <w:t> </w:t>
      </w:r>
      <w:r>
        <w:rPr>
          <w:sz w:val="28"/>
        </w:rPr>
        <w:t>бакалавра</w:t>
      </w:r>
      <w:r>
        <w:rPr>
          <w:spacing w:val="12"/>
          <w:sz w:val="28"/>
        </w:rPr>
        <w:t> </w:t>
      </w:r>
      <w:r>
        <w:rPr>
          <w:sz w:val="28"/>
        </w:rPr>
        <w:t>за</w:t>
      </w:r>
      <w:r>
        <w:rPr>
          <w:spacing w:val="8"/>
          <w:sz w:val="28"/>
        </w:rPr>
        <w:t> </w:t>
      </w:r>
      <w:r>
        <w:rPr>
          <w:sz w:val="28"/>
        </w:rPr>
        <w:t>спеціальністю</w:t>
      </w:r>
      <w:r>
        <w:rPr>
          <w:spacing w:val="9"/>
          <w:sz w:val="28"/>
        </w:rPr>
        <w:t> </w:t>
      </w:r>
      <w:r>
        <w:rPr>
          <w:sz w:val="28"/>
        </w:rPr>
        <w:t>035</w:t>
      </w:r>
    </w:p>
    <w:p>
      <w:pPr>
        <w:spacing w:line="320" w:lineRule="exact" w:before="0"/>
        <w:ind w:left="659" w:right="0" w:firstLine="0"/>
        <w:jc w:val="left"/>
        <w:rPr>
          <w:sz w:val="28"/>
        </w:rPr>
      </w:pPr>
      <w:r>
        <w:rPr>
          <w:sz w:val="28"/>
        </w:rPr>
        <w:t>«Філологія».</w:t>
      </w:r>
    </w:p>
    <w:p>
      <w:pPr>
        <w:pStyle w:val="BodyText"/>
        <w:spacing w:before="4"/>
        <w:ind w:left="0"/>
        <w:rPr>
          <w:sz w:val="28"/>
        </w:rPr>
      </w:pPr>
    </w:p>
    <w:p>
      <w:pPr>
        <w:spacing w:line="322" w:lineRule="exact" w:before="0"/>
        <w:ind w:left="1370" w:right="0" w:firstLine="0"/>
        <w:jc w:val="both"/>
        <w:rPr>
          <w:sz w:val="28"/>
        </w:rPr>
      </w:pPr>
      <w:r>
        <w:rPr>
          <w:sz w:val="28"/>
        </w:rPr>
        <w:t>Програму</w:t>
      </w:r>
      <w:r>
        <w:rPr>
          <w:spacing w:val="-5"/>
          <w:sz w:val="28"/>
        </w:rPr>
        <w:t> </w:t>
      </w:r>
      <w:r>
        <w:rPr>
          <w:sz w:val="28"/>
        </w:rPr>
        <w:t>розроблено</w:t>
      </w:r>
      <w:r>
        <w:rPr>
          <w:spacing w:val="-1"/>
          <w:sz w:val="28"/>
        </w:rPr>
        <w:t> </w:t>
      </w:r>
      <w:r>
        <w:rPr>
          <w:sz w:val="28"/>
        </w:rPr>
        <w:t>групою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складі:</w:t>
      </w:r>
    </w:p>
    <w:p>
      <w:pPr>
        <w:pStyle w:val="ListParagraph"/>
        <w:numPr>
          <w:ilvl w:val="0"/>
          <w:numId w:val="1"/>
        </w:numPr>
        <w:tabs>
          <w:tab w:pos="1779" w:val="left" w:leader="none"/>
        </w:tabs>
        <w:spacing w:line="240" w:lineRule="auto" w:before="0" w:after="0"/>
        <w:ind w:left="659" w:right="508" w:firstLine="710"/>
        <w:jc w:val="both"/>
        <w:rPr>
          <w:sz w:val="28"/>
        </w:rPr>
      </w:pPr>
      <w:r>
        <w:rPr>
          <w:sz w:val="28"/>
        </w:rPr>
        <w:t>Тарасенко</w:t>
      </w:r>
      <w:r>
        <w:rPr>
          <w:spacing w:val="1"/>
          <w:sz w:val="28"/>
        </w:rPr>
        <w:t> </w:t>
      </w:r>
      <w:r>
        <w:rPr>
          <w:sz w:val="28"/>
        </w:rPr>
        <w:t>К.В.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керівник</w:t>
      </w:r>
      <w:r>
        <w:rPr>
          <w:spacing w:val="1"/>
          <w:sz w:val="28"/>
        </w:rPr>
        <w:t> </w:t>
      </w:r>
      <w:r>
        <w:rPr>
          <w:sz w:val="28"/>
        </w:rPr>
        <w:t>групи</w:t>
      </w:r>
      <w:r>
        <w:rPr>
          <w:spacing w:val="1"/>
          <w:sz w:val="28"/>
        </w:rPr>
        <w:t> </w:t>
      </w:r>
      <w:r>
        <w:rPr>
          <w:sz w:val="28"/>
        </w:rPr>
        <w:t>(гарант</w:t>
      </w:r>
      <w:r>
        <w:rPr>
          <w:spacing w:val="1"/>
          <w:sz w:val="28"/>
        </w:rPr>
        <w:t> </w:t>
      </w:r>
      <w:r>
        <w:rPr>
          <w:sz w:val="28"/>
        </w:rPr>
        <w:t>освітньої</w:t>
      </w:r>
      <w:r>
        <w:rPr>
          <w:spacing w:val="1"/>
          <w:sz w:val="28"/>
        </w:rPr>
        <w:t> </w:t>
      </w:r>
      <w:r>
        <w:rPr>
          <w:sz w:val="28"/>
        </w:rPr>
        <w:t>програми),</w:t>
      </w:r>
      <w:r>
        <w:rPr>
          <w:spacing w:val="1"/>
          <w:sz w:val="28"/>
        </w:rPr>
        <w:t> </w:t>
      </w:r>
      <w:r>
        <w:rPr>
          <w:sz w:val="28"/>
        </w:rPr>
        <w:t>к.філол.н.,</w:t>
      </w:r>
      <w:r>
        <w:rPr>
          <w:spacing w:val="1"/>
          <w:sz w:val="28"/>
        </w:rPr>
        <w:t> </w:t>
      </w:r>
      <w:r>
        <w:rPr>
          <w:sz w:val="28"/>
        </w:rPr>
        <w:t>доцент</w:t>
      </w:r>
      <w:r>
        <w:rPr>
          <w:spacing w:val="1"/>
          <w:sz w:val="28"/>
        </w:rPr>
        <w:t> </w:t>
      </w:r>
      <w:r>
        <w:rPr>
          <w:sz w:val="28"/>
        </w:rPr>
        <w:t>кафедри</w:t>
      </w:r>
      <w:r>
        <w:rPr>
          <w:spacing w:val="1"/>
          <w:sz w:val="28"/>
        </w:rPr>
        <w:t> </w:t>
      </w:r>
      <w:r>
        <w:rPr>
          <w:sz w:val="28"/>
        </w:rPr>
        <w:t>теорії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Національного</w:t>
      </w:r>
      <w:r>
        <w:rPr>
          <w:spacing w:val="1"/>
          <w:sz w:val="28"/>
        </w:rPr>
        <w:t> </w:t>
      </w:r>
      <w:r>
        <w:rPr>
          <w:sz w:val="28"/>
        </w:rPr>
        <w:t>університету «Запорізька політехніка» (наказ від 15.07.2021 р. № 269 про</w:t>
      </w:r>
      <w:r>
        <w:rPr>
          <w:spacing w:val="1"/>
          <w:sz w:val="28"/>
        </w:rPr>
        <w:t> </w:t>
      </w:r>
      <w:r>
        <w:rPr>
          <w:sz w:val="28"/>
        </w:rPr>
        <w:t>призначення</w:t>
      </w:r>
      <w:r>
        <w:rPr>
          <w:spacing w:val="1"/>
          <w:sz w:val="28"/>
        </w:rPr>
        <w:t> </w:t>
      </w:r>
      <w:r>
        <w:rPr>
          <w:sz w:val="28"/>
        </w:rPr>
        <w:t>керівника</w:t>
      </w:r>
      <w:r>
        <w:rPr>
          <w:spacing w:val="2"/>
          <w:sz w:val="28"/>
        </w:rPr>
        <w:t> </w:t>
      </w:r>
      <w:r>
        <w:rPr>
          <w:sz w:val="28"/>
        </w:rPr>
        <w:t>проєктної</w:t>
      </w:r>
      <w:r>
        <w:rPr>
          <w:spacing w:val="-5"/>
          <w:sz w:val="28"/>
        </w:rPr>
        <w:t> </w:t>
      </w:r>
      <w:r>
        <w:rPr>
          <w:sz w:val="28"/>
        </w:rPr>
        <w:t>групи);</w:t>
      </w:r>
    </w:p>
    <w:p>
      <w:pPr>
        <w:pStyle w:val="ListParagraph"/>
        <w:numPr>
          <w:ilvl w:val="0"/>
          <w:numId w:val="1"/>
        </w:numPr>
        <w:tabs>
          <w:tab w:pos="1582" w:val="left" w:leader="none"/>
        </w:tabs>
        <w:spacing w:line="240" w:lineRule="auto" w:before="0" w:after="0"/>
        <w:ind w:left="659" w:right="512" w:firstLine="710"/>
        <w:jc w:val="both"/>
        <w:rPr>
          <w:sz w:val="28"/>
        </w:rPr>
      </w:pPr>
      <w:r>
        <w:rPr>
          <w:sz w:val="28"/>
        </w:rPr>
        <w:t>Четвертак</w:t>
      </w:r>
      <w:r>
        <w:rPr>
          <w:spacing w:val="1"/>
          <w:sz w:val="28"/>
        </w:rPr>
        <w:t> </w:t>
      </w:r>
      <w:r>
        <w:rPr>
          <w:sz w:val="28"/>
        </w:rPr>
        <w:t>Є.О.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член</w:t>
      </w:r>
      <w:r>
        <w:rPr>
          <w:spacing w:val="1"/>
          <w:sz w:val="28"/>
        </w:rPr>
        <w:t> </w:t>
      </w:r>
      <w:r>
        <w:rPr>
          <w:sz w:val="28"/>
        </w:rPr>
        <w:t>групи,</w:t>
      </w:r>
      <w:r>
        <w:rPr>
          <w:spacing w:val="1"/>
          <w:sz w:val="28"/>
        </w:rPr>
        <w:t> </w:t>
      </w:r>
      <w:r>
        <w:rPr>
          <w:sz w:val="28"/>
        </w:rPr>
        <w:t>к.філол.н,</w:t>
      </w:r>
      <w:r>
        <w:rPr>
          <w:spacing w:val="1"/>
          <w:sz w:val="28"/>
        </w:rPr>
        <w:t> </w:t>
      </w:r>
      <w:r>
        <w:rPr>
          <w:sz w:val="28"/>
        </w:rPr>
        <w:t>доцент</w:t>
      </w:r>
      <w:r>
        <w:rPr>
          <w:spacing w:val="1"/>
          <w:sz w:val="28"/>
        </w:rPr>
        <w:t> </w:t>
      </w:r>
      <w:r>
        <w:rPr>
          <w:sz w:val="28"/>
        </w:rPr>
        <w:t>кафедри</w:t>
      </w:r>
      <w:r>
        <w:rPr>
          <w:spacing w:val="1"/>
          <w:sz w:val="28"/>
        </w:rPr>
        <w:t> </w:t>
      </w:r>
      <w:r>
        <w:rPr>
          <w:sz w:val="28"/>
        </w:rPr>
        <w:t>теорії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практики</w:t>
      </w:r>
      <w:r>
        <w:rPr>
          <w:spacing w:val="-5"/>
          <w:sz w:val="28"/>
        </w:rPr>
        <w:t> </w:t>
      </w:r>
      <w:r>
        <w:rPr>
          <w:sz w:val="28"/>
        </w:rPr>
        <w:t>перекладу</w:t>
      </w:r>
      <w:r>
        <w:rPr>
          <w:spacing w:val="-5"/>
          <w:sz w:val="28"/>
        </w:rPr>
        <w:t> </w:t>
      </w:r>
      <w:r>
        <w:rPr>
          <w:sz w:val="28"/>
        </w:rPr>
        <w:t>Національного університету</w:t>
      </w:r>
      <w:r>
        <w:rPr>
          <w:spacing w:val="-4"/>
          <w:sz w:val="28"/>
        </w:rPr>
        <w:t> </w:t>
      </w:r>
      <w:r>
        <w:rPr>
          <w:sz w:val="28"/>
        </w:rPr>
        <w:t>«Запорізька</w:t>
      </w:r>
      <w:r>
        <w:rPr>
          <w:spacing w:val="-4"/>
          <w:sz w:val="28"/>
        </w:rPr>
        <w:t> </w:t>
      </w:r>
      <w:r>
        <w:rPr>
          <w:sz w:val="28"/>
        </w:rPr>
        <w:t>політехніка»;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</w:tabs>
        <w:spacing w:line="240" w:lineRule="auto" w:before="0" w:after="0"/>
        <w:ind w:left="659" w:right="516" w:firstLine="710"/>
        <w:jc w:val="both"/>
        <w:rPr>
          <w:sz w:val="28"/>
        </w:rPr>
      </w:pPr>
      <w:r>
        <w:rPr>
          <w:sz w:val="28"/>
        </w:rPr>
        <w:t>Лут К.А. – член групи, к.філол.н., доцент кафедри теорії та практики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-1"/>
          <w:sz w:val="28"/>
        </w:rPr>
        <w:t> </w:t>
      </w:r>
      <w:r>
        <w:rPr>
          <w:sz w:val="28"/>
        </w:rPr>
        <w:t>Національного</w:t>
      </w:r>
      <w:r>
        <w:rPr>
          <w:spacing w:val="-1"/>
          <w:sz w:val="28"/>
        </w:rPr>
        <w:t> </w:t>
      </w:r>
      <w:r>
        <w:rPr>
          <w:sz w:val="28"/>
        </w:rPr>
        <w:t>університету</w:t>
      </w:r>
      <w:r>
        <w:rPr>
          <w:spacing w:val="-1"/>
          <w:sz w:val="28"/>
        </w:rPr>
        <w:t> </w:t>
      </w:r>
      <w:r>
        <w:rPr>
          <w:sz w:val="28"/>
        </w:rPr>
        <w:t>«Запорізька політехніка»;</w:t>
      </w:r>
    </w:p>
    <w:p>
      <w:pPr>
        <w:pStyle w:val="ListParagraph"/>
        <w:numPr>
          <w:ilvl w:val="0"/>
          <w:numId w:val="1"/>
        </w:numPr>
        <w:tabs>
          <w:tab w:pos="1654" w:val="left" w:leader="none"/>
        </w:tabs>
        <w:spacing w:line="322" w:lineRule="exact" w:before="0" w:after="0"/>
        <w:ind w:left="1653" w:right="0" w:hanging="284"/>
        <w:jc w:val="both"/>
        <w:rPr>
          <w:sz w:val="28"/>
        </w:rPr>
      </w:pPr>
      <w:r>
        <w:rPr>
          <w:sz w:val="28"/>
        </w:rPr>
        <w:t>Кірєєва</w:t>
      </w:r>
      <w:r>
        <w:rPr>
          <w:spacing w:val="-2"/>
          <w:sz w:val="28"/>
        </w:rPr>
        <w:t> </w:t>
      </w:r>
      <w:r>
        <w:rPr>
          <w:sz w:val="28"/>
        </w:rPr>
        <w:t>Д. –</w:t>
      </w:r>
      <w:r>
        <w:rPr>
          <w:spacing w:val="-2"/>
          <w:sz w:val="28"/>
        </w:rPr>
        <w:t> </w:t>
      </w:r>
      <w:r>
        <w:rPr>
          <w:sz w:val="28"/>
        </w:rPr>
        <w:t>член</w:t>
      </w:r>
      <w:r>
        <w:rPr>
          <w:spacing w:val="-2"/>
          <w:sz w:val="28"/>
        </w:rPr>
        <w:t> </w:t>
      </w:r>
      <w:r>
        <w:rPr>
          <w:sz w:val="28"/>
        </w:rPr>
        <w:t>групи,</w:t>
      </w:r>
      <w:r>
        <w:rPr>
          <w:spacing w:val="-1"/>
          <w:sz w:val="28"/>
        </w:rPr>
        <w:t> </w:t>
      </w:r>
      <w:r>
        <w:rPr>
          <w:sz w:val="28"/>
        </w:rPr>
        <w:t>здобувачка</w:t>
      </w:r>
      <w:r>
        <w:rPr>
          <w:spacing w:val="-2"/>
          <w:sz w:val="28"/>
        </w:rPr>
        <w:t> </w:t>
      </w:r>
      <w:r>
        <w:rPr>
          <w:sz w:val="28"/>
        </w:rPr>
        <w:t>вищої</w:t>
      </w:r>
      <w:r>
        <w:rPr>
          <w:spacing w:val="-5"/>
          <w:sz w:val="28"/>
        </w:rPr>
        <w:t> </w:t>
      </w:r>
      <w:r>
        <w:rPr>
          <w:sz w:val="28"/>
        </w:rPr>
        <w:t>освіти,</w:t>
      </w:r>
      <w:r>
        <w:rPr>
          <w:spacing w:val="-1"/>
          <w:sz w:val="28"/>
        </w:rPr>
        <w:t> </w:t>
      </w:r>
      <w:r>
        <w:rPr>
          <w:sz w:val="28"/>
        </w:rPr>
        <w:t>гр. ГФ.</w:t>
      </w:r>
      <w:r>
        <w:rPr>
          <w:spacing w:val="-1"/>
          <w:sz w:val="28"/>
        </w:rPr>
        <w:t> </w:t>
      </w:r>
      <w:r>
        <w:rPr>
          <w:sz w:val="28"/>
        </w:rPr>
        <w:t>320</w:t>
      </w:r>
    </w:p>
    <w:p>
      <w:pPr>
        <w:pStyle w:val="BodyText"/>
        <w:ind w:left="0"/>
        <w:rPr>
          <w:sz w:val="30"/>
        </w:rPr>
      </w:pPr>
    </w:p>
    <w:p>
      <w:pPr>
        <w:spacing w:line="240" w:lineRule="auto" w:before="205"/>
        <w:ind w:left="659" w:right="504" w:firstLine="710"/>
        <w:jc w:val="both"/>
        <w:rPr>
          <w:sz w:val="28"/>
        </w:rPr>
      </w:pPr>
      <w:r>
        <w:rPr>
          <w:sz w:val="28"/>
        </w:rPr>
        <w:t>Розроблено</w:t>
      </w:r>
      <w:r>
        <w:rPr>
          <w:spacing w:val="1"/>
          <w:sz w:val="28"/>
        </w:rPr>
        <w:t> </w:t>
      </w:r>
      <w:r>
        <w:rPr>
          <w:sz w:val="28"/>
        </w:rPr>
        <w:t>ОПП на</w:t>
      </w:r>
      <w:r>
        <w:rPr>
          <w:spacing w:val="1"/>
          <w:sz w:val="28"/>
        </w:rPr>
        <w:t> </w:t>
      </w:r>
      <w:r>
        <w:rPr>
          <w:sz w:val="28"/>
        </w:rPr>
        <w:t>основі стандарту</w:t>
      </w:r>
      <w:r>
        <w:rPr>
          <w:spacing w:val="1"/>
          <w:sz w:val="28"/>
        </w:rPr>
        <w:t> </w:t>
      </w:r>
      <w:r>
        <w:rPr>
          <w:sz w:val="28"/>
        </w:rPr>
        <w:t>вищої освіти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70"/>
          <w:sz w:val="28"/>
        </w:rPr>
        <w:t> </w:t>
      </w:r>
      <w:r>
        <w:rPr>
          <w:sz w:val="28"/>
        </w:rPr>
        <w:t>спеціальністю</w:t>
      </w:r>
      <w:r>
        <w:rPr>
          <w:spacing w:val="1"/>
          <w:sz w:val="28"/>
        </w:rPr>
        <w:t> </w:t>
      </w:r>
      <w:r>
        <w:rPr>
          <w:sz w:val="28"/>
        </w:rPr>
        <w:t>035</w:t>
      </w:r>
      <w:r>
        <w:rPr>
          <w:spacing w:val="1"/>
          <w:sz w:val="28"/>
        </w:rPr>
        <w:t> </w:t>
      </w:r>
      <w:r>
        <w:rPr>
          <w:sz w:val="28"/>
        </w:rPr>
        <w:t>«Філологія»</w:t>
      </w:r>
      <w:r>
        <w:rPr>
          <w:spacing w:val="1"/>
          <w:sz w:val="28"/>
        </w:rPr>
        <w:t> </w:t>
      </w:r>
      <w:r>
        <w:rPr>
          <w:sz w:val="28"/>
        </w:rPr>
        <w:t>галузі</w:t>
      </w:r>
      <w:r>
        <w:rPr>
          <w:spacing w:val="1"/>
          <w:sz w:val="28"/>
        </w:rPr>
        <w:t> </w:t>
      </w:r>
      <w:r>
        <w:rPr>
          <w:sz w:val="28"/>
        </w:rPr>
        <w:t>знань</w:t>
      </w:r>
      <w:r>
        <w:rPr>
          <w:spacing w:val="1"/>
          <w:sz w:val="28"/>
        </w:rPr>
        <w:t> </w:t>
      </w:r>
      <w:r>
        <w:rPr>
          <w:sz w:val="28"/>
        </w:rPr>
        <w:t>03</w:t>
      </w:r>
      <w:r>
        <w:rPr>
          <w:spacing w:val="1"/>
          <w:sz w:val="28"/>
        </w:rPr>
        <w:t> </w:t>
      </w:r>
      <w:r>
        <w:rPr>
          <w:sz w:val="28"/>
        </w:rPr>
        <w:t>«Гуманітарні</w:t>
      </w:r>
      <w:r>
        <w:rPr>
          <w:spacing w:val="1"/>
          <w:sz w:val="28"/>
        </w:rPr>
        <w:t> </w:t>
      </w:r>
      <w:r>
        <w:rPr>
          <w:sz w:val="28"/>
        </w:rPr>
        <w:t>науки»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першого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(бакалаврського)</w:t>
      </w:r>
      <w:r>
        <w:rPr>
          <w:spacing w:val="1"/>
          <w:sz w:val="28"/>
        </w:rPr>
        <w:t> </w:t>
      </w:r>
      <w:r>
        <w:rPr>
          <w:sz w:val="28"/>
        </w:rPr>
        <w:t>рівня</w:t>
      </w:r>
      <w:r>
        <w:rPr>
          <w:spacing w:val="1"/>
          <w:sz w:val="28"/>
        </w:rPr>
        <w:t> </w:t>
      </w:r>
      <w:r>
        <w:rPr>
          <w:sz w:val="28"/>
        </w:rPr>
        <w:t>вищої</w:t>
      </w:r>
      <w:r>
        <w:rPr>
          <w:spacing w:val="1"/>
          <w:sz w:val="28"/>
        </w:rPr>
        <w:t> </w:t>
      </w:r>
      <w:r>
        <w:rPr>
          <w:sz w:val="28"/>
        </w:rPr>
        <w:t>освіти,</w:t>
      </w:r>
      <w:r>
        <w:rPr>
          <w:spacing w:val="1"/>
          <w:sz w:val="28"/>
        </w:rPr>
        <w:t> </w:t>
      </w:r>
      <w:r>
        <w:rPr>
          <w:sz w:val="28"/>
        </w:rPr>
        <w:t>затвердженого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введеного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дію</w:t>
      </w:r>
      <w:r>
        <w:rPr>
          <w:spacing w:val="1"/>
          <w:sz w:val="28"/>
        </w:rPr>
        <w:t> </w:t>
      </w:r>
      <w:r>
        <w:rPr>
          <w:sz w:val="28"/>
        </w:rPr>
        <w:t>наказом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№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865</w:t>
      </w:r>
      <w:r>
        <w:rPr>
          <w:spacing w:val="-1"/>
          <w:sz w:val="28"/>
        </w:rPr>
        <w:t> </w:t>
      </w:r>
      <w:r>
        <w:rPr>
          <w:sz w:val="28"/>
        </w:rPr>
        <w:t>Міністерства освіти</w:t>
      </w:r>
      <w:r>
        <w:rPr>
          <w:spacing w:val="3"/>
          <w:sz w:val="28"/>
        </w:rPr>
        <w:t> </w:t>
      </w:r>
      <w:r>
        <w:rPr>
          <w:sz w:val="28"/>
        </w:rPr>
        <w:t>і</w:t>
      </w:r>
      <w:r>
        <w:rPr>
          <w:spacing w:val="-6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України</w:t>
      </w:r>
      <w:r>
        <w:rPr>
          <w:spacing w:val="3"/>
          <w:sz w:val="28"/>
        </w:rPr>
        <w:t> </w:t>
      </w:r>
      <w:r>
        <w:rPr>
          <w:sz w:val="28"/>
        </w:rPr>
        <w:t>від</w:t>
      </w:r>
      <w:r>
        <w:rPr>
          <w:spacing w:val="6"/>
          <w:sz w:val="28"/>
        </w:rPr>
        <w:t> </w:t>
      </w:r>
      <w:r>
        <w:rPr>
          <w:sz w:val="28"/>
          <w:u w:val="single"/>
        </w:rPr>
        <w:t>20.06.2019</w:t>
      </w:r>
      <w:r>
        <w:rPr>
          <w:spacing w:val="-1"/>
          <w:sz w:val="28"/>
          <w:u w:val="single"/>
        </w:rPr>
        <w:t> </w:t>
      </w:r>
      <w:r>
        <w:rPr>
          <w:sz w:val="28"/>
        </w:rPr>
        <w:t>року.</w:t>
      </w:r>
    </w:p>
    <w:p>
      <w:pPr>
        <w:pStyle w:val="BodyText"/>
        <w:spacing w:before="8"/>
        <w:ind w:left="0"/>
        <w:rPr>
          <w:sz w:val="20"/>
        </w:rPr>
      </w:pPr>
    </w:p>
    <w:p>
      <w:pPr>
        <w:spacing w:line="322" w:lineRule="exact" w:before="87"/>
        <w:ind w:left="1370" w:right="0" w:firstLine="0"/>
        <w:jc w:val="both"/>
        <w:rPr>
          <w:sz w:val="28"/>
        </w:rPr>
      </w:pPr>
      <w:r>
        <w:rPr>
          <w:sz w:val="28"/>
        </w:rPr>
        <w:t>Рецензії</w:t>
      </w:r>
      <w:r>
        <w:rPr>
          <w:spacing w:val="-9"/>
          <w:sz w:val="28"/>
        </w:rPr>
        <w:t> </w:t>
      </w:r>
      <w:r>
        <w:rPr>
          <w:sz w:val="28"/>
        </w:rPr>
        <w:t>від</w:t>
      </w:r>
      <w:r>
        <w:rPr>
          <w:spacing w:val="-2"/>
          <w:sz w:val="28"/>
        </w:rPr>
        <w:t> </w:t>
      </w:r>
      <w:r>
        <w:rPr>
          <w:sz w:val="28"/>
        </w:rPr>
        <w:t>стейкхолдерів:</w:t>
      </w:r>
    </w:p>
    <w:p>
      <w:pPr>
        <w:pStyle w:val="ListParagraph"/>
        <w:numPr>
          <w:ilvl w:val="0"/>
          <w:numId w:val="2"/>
        </w:numPr>
        <w:tabs>
          <w:tab w:pos="1592" w:val="left" w:leader="none"/>
        </w:tabs>
        <w:spacing w:line="240" w:lineRule="auto" w:before="0" w:after="0"/>
        <w:ind w:left="659" w:right="516" w:firstLine="710"/>
        <w:jc w:val="both"/>
        <w:rPr>
          <w:sz w:val="28"/>
        </w:rPr>
      </w:pPr>
      <w:r>
        <w:rPr>
          <w:sz w:val="28"/>
        </w:rPr>
        <w:t>Панченко О.І., д. філол. н., проф., професор кафедри перекладу та</w:t>
      </w:r>
      <w:r>
        <w:rPr>
          <w:spacing w:val="1"/>
          <w:sz w:val="28"/>
        </w:rPr>
        <w:t> </w:t>
      </w:r>
      <w:r>
        <w:rPr>
          <w:sz w:val="28"/>
        </w:rPr>
        <w:t>лінгвістичної</w:t>
      </w:r>
      <w:r>
        <w:rPr>
          <w:spacing w:val="1"/>
          <w:sz w:val="28"/>
        </w:rPr>
        <w:t> </w:t>
      </w:r>
      <w:r>
        <w:rPr>
          <w:sz w:val="28"/>
        </w:rPr>
        <w:t>підготовки</w:t>
      </w:r>
      <w:r>
        <w:rPr>
          <w:spacing w:val="1"/>
          <w:sz w:val="28"/>
        </w:rPr>
        <w:t> </w:t>
      </w:r>
      <w:r>
        <w:rPr>
          <w:sz w:val="28"/>
        </w:rPr>
        <w:t>іноземців</w:t>
      </w:r>
      <w:r>
        <w:rPr>
          <w:spacing w:val="1"/>
          <w:sz w:val="28"/>
        </w:rPr>
        <w:t> </w:t>
      </w:r>
      <w:r>
        <w:rPr>
          <w:sz w:val="28"/>
        </w:rPr>
        <w:t>Дніпровського</w:t>
      </w:r>
      <w:r>
        <w:rPr>
          <w:spacing w:val="1"/>
          <w:sz w:val="28"/>
        </w:rPr>
        <w:t> </w:t>
      </w:r>
      <w:r>
        <w:rPr>
          <w:sz w:val="28"/>
        </w:rPr>
        <w:t>національного</w:t>
      </w:r>
      <w:r>
        <w:rPr>
          <w:spacing w:val="1"/>
          <w:sz w:val="28"/>
        </w:rPr>
        <w:t> </w:t>
      </w:r>
      <w:r>
        <w:rPr>
          <w:sz w:val="28"/>
        </w:rPr>
        <w:t>університету ім.</w:t>
      </w:r>
      <w:r>
        <w:rPr>
          <w:spacing w:val="4"/>
          <w:sz w:val="28"/>
        </w:rPr>
        <w:t> </w:t>
      </w:r>
      <w:r>
        <w:rPr>
          <w:sz w:val="28"/>
        </w:rPr>
        <w:t>О.</w:t>
      </w:r>
      <w:r>
        <w:rPr>
          <w:spacing w:val="4"/>
          <w:sz w:val="28"/>
        </w:rPr>
        <w:t> </w:t>
      </w:r>
      <w:r>
        <w:rPr>
          <w:sz w:val="28"/>
        </w:rPr>
        <w:t>Гончара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</w:tabs>
        <w:spacing w:line="321" w:lineRule="exact" w:before="0" w:after="0"/>
        <w:ind w:left="1663" w:right="0" w:hanging="294"/>
        <w:jc w:val="both"/>
        <w:rPr>
          <w:sz w:val="28"/>
        </w:rPr>
      </w:pPr>
      <w:r>
        <w:rPr>
          <w:sz w:val="28"/>
        </w:rPr>
        <w:t>Москаленко</w:t>
      </w:r>
      <w:r>
        <w:rPr>
          <w:spacing w:val="22"/>
          <w:sz w:val="28"/>
        </w:rPr>
        <w:t> </w:t>
      </w:r>
      <w:r>
        <w:rPr>
          <w:sz w:val="28"/>
        </w:rPr>
        <w:t>Д.А.,</w:t>
      </w:r>
      <w:r>
        <w:rPr>
          <w:spacing w:val="24"/>
          <w:sz w:val="28"/>
        </w:rPr>
        <w:t> </w:t>
      </w:r>
      <w:r>
        <w:rPr>
          <w:sz w:val="28"/>
        </w:rPr>
        <w:t>перекладач-практик,</w:t>
      </w:r>
      <w:r>
        <w:rPr>
          <w:spacing w:val="25"/>
          <w:sz w:val="28"/>
        </w:rPr>
        <w:t> </w:t>
      </w:r>
      <w:r>
        <w:rPr>
          <w:sz w:val="28"/>
        </w:rPr>
        <w:t>ФОП</w:t>
      </w:r>
      <w:r>
        <w:rPr>
          <w:spacing w:val="19"/>
          <w:sz w:val="28"/>
        </w:rPr>
        <w:t> </w:t>
      </w:r>
      <w:r>
        <w:rPr>
          <w:sz w:val="28"/>
        </w:rPr>
        <w:t>«Москаленко</w:t>
      </w:r>
      <w:r>
        <w:rPr>
          <w:spacing w:val="22"/>
          <w:sz w:val="28"/>
        </w:rPr>
        <w:t> </w:t>
      </w:r>
      <w:r>
        <w:rPr>
          <w:sz w:val="28"/>
        </w:rPr>
        <w:t>Д.А.»</w:t>
      </w:r>
      <w:r>
        <w:rPr>
          <w:spacing w:val="18"/>
          <w:sz w:val="28"/>
        </w:rPr>
        <w:t> </w:t>
      </w:r>
      <w:r>
        <w:rPr>
          <w:sz w:val="28"/>
        </w:rPr>
        <w:t>(м.</w:t>
      </w:r>
    </w:p>
    <w:p>
      <w:pPr>
        <w:spacing w:line="322" w:lineRule="exact" w:before="0"/>
        <w:ind w:left="659" w:right="0" w:firstLine="0"/>
        <w:jc w:val="both"/>
        <w:rPr>
          <w:sz w:val="28"/>
        </w:rPr>
      </w:pPr>
      <w:r>
        <w:rPr>
          <w:sz w:val="28"/>
        </w:rPr>
        <w:t>Нікополь,</w:t>
      </w:r>
      <w:r>
        <w:rPr>
          <w:spacing w:val="-3"/>
          <w:sz w:val="28"/>
        </w:rPr>
        <w:t> </w:t>
      </w:r>
      <w:r>
        <w:rPr>
          <w:sz w:val="28"/>
        </w:rPr>
        <w:t>Дніпропетровська</w:t>
      </w:r>
      <w:r>
        <w:rPr>
          <w:spacing w:val="-5"/>
          <w:sz w:val="28"/>
        </w:rPr>
        <w:t> </w:t>
      </w:r>
      <w:r>
        <w:rPr>
          <w:sz w:val="28"/>
        </w:rPr>
        <w:t>обл.)</w:t>
      </w:r>
    </w:p>
    <w:p>
      <w:pPr>
        <w:pStyle w:val="ListParagraph"/>
        <w:numPr>
          <w:ilvl w:val="0"/>
          <w:numId w:val="2"/>
        </w:numPr>
        <w:tabs>
          <w:tab w:pos="1616" w:val="left" w:leader="none"/>
        </w:tabs>
        <w:spacing w:line="240" w:lineRule="auto" w:before="0" w:after="0"/>
        <w:ind w:left="659" w:right="511" w:firstLine="710"/>
        <w:jc w:val="both"/>
        <w:rPr>
          <w:sz w:val="28"/>
        </w:rPr>
      </w:pPr>
      <w:r>
        <w:rPr>
          <w:sz w:val="28"/>
        </w:rPr>
        <w:t>Малік</w:t>
      </w:r>
      <w:r>
        <w:rPr>
          <w:spacing w:val="1"/>
          <w:sz w:val="28"/>
        </w:rPr>
        <w:t> </w:t>
      </w:r>
      <w:r>
        <w:rPr>
          <w:sz w:val="28"/>
        </w:rPr>
        <w:t>Д.А,</w:t>
      </w:r>
      <w:r>
        <w:rPr>
          <w:spacing w:val="1"/>
          <w:sz w:val="28"/>
        </w:rPr>
        <w:t> </w:t>
      </w:r>
      <w:r>
        <w:rPr>
          <w:sz w:val="28"/>
        </w:rPr>
        <w:t>перекладач-практик</w:t>
      </w:r>
      <w:r>
        <w:rPr>
          <w:spacing w:val="1"/>
          <w:sz w:val="28"/>
        </w:rPr>
        <w:t> </w:t>
      </w:r>
      <w:r>
        <w:rPr>
          <w:sz w:val="28"/>
        </w:rPr>
        <w:t>ТОВ</w:t>
      </w:r>
      <w:r>
        <w:rPr>
          <w:spacing w:val="1"/>
          <w:sz w:val="28"/>
        </w:rPr>
        <w:t> </w:t>
      </w:r>
      <w:r>
        <w:rPr>
          <w:sz w:val="28"/>
        </w:rPr>
        <w:t>«Елемент</w:t>
      </w:r>
      <w:r>
        <w:rPr>
          <w:spacing w:val="1"/>
          <w:sz w:val="28"/>
        </w:rPr>
        <w:t> </w:t>
      </w:r>
      <w:r>
        <w:rPr>
          <w:sz w:val="28"/>
        </w:rPr>
        <w:t>5»</w:t>
      </w:r>
      <w:r>
        <w:rPr>
          <w:spacing w:val="1"/>
          <w:sz w:val="28"/>
        </w:rPr>
        <w:t> </w:t>
      </w:r>
      <w:r>
        <w:rPr>
          <w:sz w:val="28"/>
        </w:rPr>
        <w:t>(м.</w:t>
      </w:r>
      <w:r>
        <w:rPr>
          <w:spacing w:val="1"/>
          <w:sz w:val="28"/>
        </w:rPr>
        <w:t> </w:t>
      </w:r>
      <w:r>
        <w:rPr>
          <w:sz w:val="28"/>
        </w:rPr>
        <w:t>Запоріжжя,</w:t>
      </w:r>
      <w:r>
        <w:rPr>
          <w:spacing w:val="1"/>
          <w:sz w:val="28"/>
        </w:rPr>
        <w:t> </w:t>
      </w:r>
      <w:r>
        <w:rPr>
          <w:sz w:val="28"/>
        </w:rPr>
        <w:t>Україна)</w:t>
      </w:r>
    </w:p>
    <w:p>
      <w:pPr>
        <w:pStyle w:val="BodyText"/>
        <w:spacing w:before="10"/>
        <w:ind w:left="0"/>
        <w:rPr>
          <w:sz w:val="27"/>
        </w:rPr>
      </w:pPr>
    </w:p>
    <w:p>
      <w:pPr>
        <w:spacing w:line="240" w:lineRule="auto" w:before="0"/>
        <w:ind w:left="659" w:right="510" w:firstLine="710"/>
        <w:jc w:val="both"/>
        <w:rPr>
          <w:sz w:val="28"/>
        </w:rPr>
      </w:pPr>
      <w:r>
        <w:rPr>
          <w:sz w:val="28"/>
        </w:rPr>
        <w:t>Після</w:t>
      </w:r>
      <w:r>
        <w:rPr>
          <w:spacing w:val="1"/>
          <w:sz w:val="28"/>
        </w:rPr>
        <w:t> </w:t>
      </w:r>
      <w:r>
        <w:rPr>
          <w:sz w:val="28"/>
        </w:rPr>
        <w:t>надходження</w:t>
      </w:r>
      <w:r>
        <w:rPr>
          <w:spacing w:val="1"/>
          <w:sz w:val="28"/>
        </w:rPr>
        <w:t> </w:t>
      </w:r>
      <w:r>
        <w:rPr>
          <w:sz w:val="28"/>
        </w:rPr>
        <w:t>побажань,</w:t>
      </w:r>
      <w:r>
        <w:rPr>
          <w:spacing w:val="1"/>
          <w:sz w:val="28"/>
        </w:rPr>
        <w:t> </w:t>
      </w:r>
      <w:r>
        <w:rPr>
          <w:sz w:val="28"/>
        </w:rPr>
        <w:t>пропозицій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зауважень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вдосконалення ОПП від здобувачів вищої освіти, представників академічної</w:t>
      </w:r>
      <w:r>
        <w:rPr>
          <w:spacing w:val="1"/>
          <w:sz w:val="28"/>
        </w:rPr>
        <w:t> </w:t>
      </w:r>
      <w:r>
        <w:rPr>
          <w:sz w:val="28"/>
        </w:rPr>
        <w:t>спільноти та роботодавців проєкту ОПП обговорено та схвалено на засіданні</w:t>
      </w:r>
      <w:r>
        <w:rPr>
          <w:spacing w:val="1"/>
          <w:sz w:val="28"/>
        </w:rPr>
        <w:t> </w:t>
      </w:r>
      <w:r>
        <w:rPr>
          <w:sz w:val="28"/>
        </w:rPr>
        <w:t>кафедри теорії</w:t>
      </w:r>
      <w:r>
        <w:rPr>
          <w:spacing w:val="-2"/>
          <w:sz w:val="28"/>
        </w:rPr>
        <w:t> </w:t>
      </w:r>
      <w:r>
        <w:rPr>
          <w:sz w:val="28"/>
        </w:rPr>
        <w:t>та практики</w:t>
      </w:r>
      <w:r>
        <w:rPr>
          <w:spacing w:val="-2"/>
          <w:sz w:val="28"/>
        </w:rPr>
        <w:t> </w:t>
      </w:r>
      <w:r>
        <w:rPr>
          <w:sz w:val="28"/>
        </w:rPr>
        <w:t>перекладу (протокол від</w:t>
      </w:r>
      <w:r>
        <w:rPr>
          <w:spacing w:val="2"/>
          <w:sz w:val="28"/>
        </w:rPr>
        <w:t> </w:t>
      </w:r>
      <w:r>
        <w:rPr>
          <w:sz w:val="28"/>
        </w:rPr>
        <w:t>«25»</w:t>
      </w:r>
      <w:r>
        <w:rPr>
          <w:spacing w:val="-5"/>
          <w:sz w:val="28"/>
        </w:rPr>
        <w:t> </w:t>
      </w:r>
      <w:r>
        <w:rPr>
          <w:sz w:val="28"/>
        </w:rPr>
        <w:t>листопада №4).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040" w:right="340"/>
        </w:sectPr>
      </w:pPr>
    </w:p>
    <w:p>
      <w:pPr>
        <w:pStyle w:val="Heading1"/>
        <w:numPr>
          <w:ilvl w:val="1"/>
          <w:numId w:val="1"/>
        </w:numPr>
        <w:tabs>
          <w:tab w:pos="3484" w:val="left" w:leader="none"/>
        </w:tabs>
        <w:spacing w:line="240" w:lineRule="auto" w:before="71" w:after="0"/>
        <w:ind w:left="3483" w:right="0" w:hanging="347"/>
        <w:jc w:val="left"/>
      </w:pPr>
      <w:r>
        <w:rPr/>
        <w:t>Профіль</w:t>
      </w:r>
      <w:r>
        <w:rPr>
          <w:spacing w:val="-2"/>
        </w:rPr>
        <w:t> </w:t>
      </w:r>
      <w:r>
        <w:rPr/>
        <w:t>освітньо-професійної</w:t>
      </w:r>
      <w:r>
        <w:rPr>
          <w:spacing w:val="-5"/>
        </w:rPr>
        <w:t> </w:t>
      </w:r>
      <w:r>
        <w:rPr/>
        <w:t>програми</w:t>
      </w:r>
    </w:p>
    <w:p>
      <w:pPr>
        <w:pStyle w:val="BodyText"/>
        <w:spacing w:before="3" w:after="1"/>
        <w:ind w:left="0"/>
        <w:rPr>
          <w:b/>
          <w:sz w:val="24"/>
        </w:r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0"/>
        <w:gridCol w:w="6809"/>
      </w:tblGrid>
      <w:tr>
        <w:trPr>
          <w:trHeight w:val="277" w:hRule="atLeast"/>
        </w:trPr>
        <w:tc>
          <w:tcPr>
            <w:tcW w:w="9859" w:type="dxa"/>
            <w:gridSpan w:val="2"/>
            <w:shd w:val="clear" w:color="auto" w:fill="D9D9D9"/>
          </w:tcPr>
          <w:p>
            <w:pPr>
              <w:pStyle w:val="TableParagraph"/>
              <w:spacing w:line="258" w:lineRule="exact"/>
              <w:ind w:left="3510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інформація</w:t>
            </w:r>
          </w:p>
        </w:tc>
      </w:tr>
      <w:tr>
        <w:trPr>
          <w:trHeight w:val="825" w:hRule="atLeast"/>
        </w:trPr>
        <w:tc>
          <w:tcPr>
            <w:tcW w:w="3050" w:type="dxa"/>
          </w:tcPr>
          <w:p>
            <w:pPr>
              <w:pStyle w:val="TableParagraph"/>
              <w:spacing w:line="237" w:lineRule="auto"/>
              <w:ind w:left="110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Повна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назва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закладу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освіти,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факультету</w:t>
            </w:r>
          </w:p>
          <w:p>
            <w:pPr>
              <w:pStyle w:val="TableParagraph"/>
              <w:spacing w:line="257" w:lineRule="exact"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та кафедри</w:t>
            </w:r>
          </w:p>
        </w:tc>
        <w:tc>
          <w:tcPr>
            <w:tcW w:w="6809" w:type="dxa"/>
          </w:tcPr>
          <w:p>
            <w:pPr>
              <w:pStyle w:val="TableParagraph"/>
              <w:spacing w:line="237" w:lineRule="auto"/>
              <w:ind w:left="109" w:right="508"/>
              <w:rPr>
                <w:sz w:val="24"/>
              </w:rPr>
            </w:pPr>
            <w:r>
              <w:rPr>
                <w:sz w:val="24"/>
              </w:rPr>
              <w:t>Національний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університет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«Запорізька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політехніка».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Кафедра теорії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 практики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перекладу.</w:t>
            </w:r>
          </w:p>
        </w:tc>
      </w:tr>
      <w:tr>
        <w:trPr>
          <w:trHeight w:val="1382" w:hRule="atLeast"/>
        </w:trPr>
        <w:tc>
          <w:tcPr>
            <w:tcW w:w="3050" w:type="dxa"/>
          </w:tcPr>
          <w:p>
            <w:pPr>
              <w:pStyle w:val="TableParagraph"/>
              <w:ind w:left="110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 вищої освіти 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назва кваліфікації мовою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680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вищої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Бакалавр</w:t>
            </w:r>
          </w:p>
          <w:p>
            <w:pPr>
              <w:pStyle w:val="TableParagraph"/>
              <w:spacing w:before="2"/>
              <w:ind w:left="109" w:right="398"/>
              <w:rPr>
                <w:sz w:val="24"/>
              </w:rPr>
            </w:pPr>
            <w:r>
              <w:rPr>
                <w:sz w:val="24"/>
              </w:rPr>
              <w:t>Кваліфікація - бакалавр філології за спеціалізацією 035.041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германські мови та літератури (переклад включно), перша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англійська</w:t>
            </w:r>
          </w:p>
        </w:tc>
      </w:tr>
      <w:tr>
        <w:trPr>
          <w:trHeight w:val="551" w:hRule="atLeast"/>
        </w:trPr>
        <w:tc>
          <w:tcPr>
            <w:tcW w:w="3050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Офіційна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назва освітньої</w:t>
            </w:r>
          </w:p>
          <w:p>
            <w:pPr>
              <w:pStyle w:val="TableParagraph"/>
              <w:spacing w:line="257" w:lineRule="exact"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</w:t>
            </w:r>
          </w:p>
        </w:tc>
        <w:tc>
          <w:tcPr>
            <w:tcW w:w="680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Германські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літератури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(переклад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включно)</w:t>
            </w:r>
          </w:p>
        </w:tc>
      </w:tr>
      <w:tr>
        <w:trPr>
          <w:trHeight w:val="277" w:hRule="atLeast"/>
        </w:trPr>
        <w:tc>
          <w:tcPr>
            <w:tcW w:w="3050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809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Інституційна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(очна,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заочна)</w:t>
            </w:r>
          </w:p>
        </w:tc>
      </w:tr>
      <w:tr>
        <w:trPr>
          <w:trHeight w:val="551" w:hRule="atLeast"/>
        </w:trPr>
        <w:tc>
          <w:tcPr>
            <w:tcW w:w="3050" w:type="dxa"/>
          </w:tcPr>
          <w:p>
            <w:pPr>
              <w:pStyle w:val="TableParagraph"/>
              <w:spacing w:line="274" w:lineRule="exact"/>
              <w:ind w:left="110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Обмеження щодо форм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80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>
        <w:trPr>
          <w:trHeight w:val="5242" w:hRule="atLeast"/>
        </w:trPr>
        <w:tc>
          <w:tcPr>
            <w:tcW w:w="3050" w:type="dxa"/>
          </w:tcPr>
          <w:p>
            <w:pPr>
              <w:pStyle w:val="TableParagraph"/>
              <w:spacing w:line="237" w:lineRule="auto"/>
              <w:ind w:left="110" w:right="534"/>
              <w:rPr>
                <w:b/>
                <w:sz w:val="24"/>
              </w:rPr>
            </w:pPr>
            <w:r>
              <w:rPr>
                <w:b/>
                <w:sz w:val="24"/>
              </w:rPr>
              <w:t>Тип диплому та обсяг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809" w:type="dxa"/>
          </w:tcPr>
          <w:p>
            <w:pPr>
              <w:pStyle w:val="TableParagraph"/>
              <w:spacing w:line="237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бакалавра,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одиничний,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кредитів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ЄКТС,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роки.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6" w:val="left" w:leader="none"/>
              </w:tabs>
              <w:spacing w:line="237" w:lineRule="auto" w:before="0" w:after="0"/>
              <w:ind w:left="109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на базі повної загальної середньої освіти становить 240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кредитів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ЄКТС;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6" w:val="left" w:leader="none"/>
              </w:tabs>
              <w:spacing w:line="240" w:lineRule="auto" w:before="3" w:after="0"/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ступеня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«молодший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бакалавр»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(освітньо-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кваліфікаційного рівня «молодший спеціаліст») заклад вищої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перезарахувати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кредити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ЄКТС,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отримані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попередньої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молодшого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бакалавра (молодшого спеціаліста), обсягом не більше ніж 120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кредитів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ЄКТС.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6" w:val="left" w:leader="none"/>
              </w:tabs>
              <w:spacing w:line="275" w:lineRule="exact" w:before="1" w:after="0"/>
              <w:ind w:left="815" w:right="0" w:hanging="7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базі  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ступенів  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«бакалавр»,  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«магістр» 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або  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ОКР</w:t>
            </w:r>
          </w:p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«спеціаліст»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перезарахувати кредити ЄКТС, отримані в межах попередньої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обсягом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 більше ніж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кредитів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ЄКТС.</w:t>
            </w:r>
          </w:p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67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обсягу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спрямовано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(фахових)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компетентностей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спеціальністю,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визначених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Стандартом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вищої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спеціальністю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035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1" w:lineRule="exact" w:before="2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Філологія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першого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(бакалаврського)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рівня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вищої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освіти</w:t>
            </w:r>
          </w:p>
        </w:tc>
      </w:tr>
      <w:tr>
        <w:trPr>
          <w:trHeight w:val="1656" w:hRule="atLeast"/>
        </w:trPr>
        <w:tc>
          <w:tcPr>
            <w:tcW w:w="3050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акредитації</w:t>
            </w:r>
          </w:p>
        </w:tc>
        <w:tc>
          <w:tcPr>
            <w:tcW w:w="680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Міністерство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spacing w:before="2"/>
              <w:ind w:left="109" w:right="508"/>
              <w:rPr>
                <w:sz w:val="24"/>
              </w:rPr>
            </w:pPr>
            <w:r>
              <w:rPr>
                <w:sz w:val="24"/>
              </w:rPr>
              <w:t>Сертифікат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акредитацію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спеціальності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035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Філологія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спеціалізацією 035.041 "Германські мови та літератури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(переклад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включно),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перша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англійська",</w:t>
            </w:r>
          </w:p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серія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УД, 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08011760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22.10.2019;</w:t>
            </w:r>
          </w:p>
          <w:p>
            <w:pPr>
              <w:pStyle w:val="TableParagraph"/>
              <w:spacing w:line="261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термін дії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сертифікату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01.07.2028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р.</w:t>
            </w:r>
          </w:p>
        </w:tc>
      </w:tr>
      <w:tr>
        <w:trPr>
          <w:trHeight w:val="552" w:hRule="atLeast"/>
        </w:trPr>
        <w:tc>
          <w:tcPr>
            <w:tcW w:w="3050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Цикл/рівень</w:t>
            </w:r>
          </w:p>
        </w:tc>
        <w:tc>
          <w:tcPr>
            <w:tcW w:w="680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НРК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рівень,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FQ-EHEA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перший рівень,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EQF-LLL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рівень.</w:t>
            </w:r>
          </w:p>
        </w:tc>
      </w:tr>
      <w:tr>
        <w:trPr>
          <w:trHeight w:val="830" w:hRule="atLeast"/>
        </w:trPr>
        <w:tc>
          <w:tcPr>
            <w:tcW w:w="3050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</w:p>
        </w:tc>
        <w:tc>
          <w:tcPr>
            <w:tcW w:w="6809" w:type="dxa"/>
          </w:tcPr>
          <w:p>
            <w:pPr>
              <w:pStyle w:val="TableParagraph"/>
              <w:tabs>
                <w:tab w:pos="3467" w:val="left" w:leader="none"/>
                <w:tab w:pos="4819" w:val="left" w:leader="none"/>
                <w:tab w:pos="6354" w:val="left" w:leader="none"/>
              </w:tabs>
              <w:spacing w:line="242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Повна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загальна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середня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освіта.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умови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Програмою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регламентуються</w:t>
              <w:tab/>
              <w:t>Правилами</w:t>
              <w:tab/>
              <w:t>прийому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до</w:t>
              <w:tab/>
            </w:r>
            <w:r>
              <w:rPr>
                <w:spacing w:val="-2"/>
                <w:sz w:val="24"/>
              </w:rPr>
              <w:t>НУ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«Запорізька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політехніка».</w:t>
            </w:r>
          </w:p>
        </w:tc>
      </w:tr>
      <w:tr>
        <w:trPr>
          <w:trHeight w:val="552" w:hRule="atLeast"/>
        </w:trPr>
        <w:tc>
          <w:tcPr>
            <w:tcW w:w="3050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Мова(и) викладання</w:t>
            </w:r>
          </w:p>
        </w:tc>
        <w:tc>
          <w:tcPr>
            <w:tcW w:w="680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Українська,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англійська,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німецька,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французька</w:t>
            </w:r>
          </w:p>
        </w:tc>
      </w:tr>
      <w:tr>
        <w:trPr>
          <w:trHeight w:val="551" w:hRule="atLeast"/>
        </w:trPr>
        <w:tc>
          <w:tcPr>
            <w:tcW w:w="3050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дії освітньої</w:t>
            </w:r>
          </w:p>
          <w:p>
            <w:pPr>
              <w:pStyle w:val="TableParagraph"/>
              <w:spacing w:line="257" w:lineRule="exact"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</w:t>
            </w:r>
          </w:p>
        </w:tc>
        <w:tc>
          <w:tcPr>
            <w:tcW w:w="680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наступного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планового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оновлення</w:t>
            </w:r>
          </w:p>
        </w:tc>
      </w:tr>
      <w:tr>
        <w:trPr>
          <w:trHeight w:val="551" w:hRule="atLeast"/>
        </w:trPr>
        <w:tc>
          <w:tcPr>
            <w:tcW w:w="3050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Інтернет-адреса</w:t>
            </w:r>
          </w:p>
          <w:p>
            <w:pPr>
              <w:pStyle w:val="TableParagraph"/>
              <w:spacing w:line="257" w:lineRule="exact"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постійного</w:t>
            </w:r>
          </w:p>
        </w:tc>
        <w:tc>
          <w:tcPr>
            <w:tcW w:w="680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  <w:shd w:fill="FFFF00" w:color="auto" w:val="clear"/>
                </w:rPr>
                <w:t>http://zntu.edu.ua/kafedra-teoriyi-ta-praktiki-perekladu</w:t>
              </w:r>
            </w:hyperlink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1040" w:bottom="280" w:left="1040" w:right="340"/>
        </w:sect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0"/>
        <w:gridCol w:w="6809"/>
      </w:tblGrid>
      <w:tr>
        <w:trPr>
          <w:trHeight w:val="551" w:hRule="atLeast"/>
        </w:trPr>
        <w:tc>
          <w:tcPr>
            <w:tcW w:w="3050" w:type="dxa"/>
          </w:tcPr>
          <w:p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розміщення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опису</w:t>
            </w:r>
          </w:p>
          <w:p>
            <w:pPr>
              <w:pStyle w:val="TableParagraph"/>
              <w:spacing w:line="262" w:lineRule="exact"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80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9859" w:type="dxa"/>
            <w:gridSpan w:val="2"/>
            <w:shd w:val="clear" w:color="auto" w:fill="D9D9D9"/>
          </w:tcPr>
          <w:p>
            <w:pPr>
              <w:pStyle w:val="TableParagraph"/>
              <w:spacing w:line="258" w:lineRule="exact"/>
              <w:ind w:left="3289"/>
              <w:rPr>
                <w:b/>
                <w:sz w:val="24"/>
              </w:rPr>
            </w:pPr>
            <w:r>
              <w:rPr>
                <w:b/>
                <w:sz w:val="24"/>
              </w:rPr>
              <w:t>1.2 –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програми</w:t>
            </w:r>
          </w:p>
        </w:tc>
      </w:tr>
      <w:tr>
        <w:trPr>
          <w:trHeight w:val="1377" w:hRule="atLeast"/>
        </w:trPr>
        <w:tc>
          <w:tcPr>
            <w:tcW w:w="9859" w:type="dxa"/>
            <w:gridSpan w:val="2"/>
          </w:tcPr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фахівців,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перекладознавчих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застосуванням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програмно-технічних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невизначеності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регіону.</w:t>
            </w:r>
          </w:p>
        </w:tc>
      </w:tr>
      <w:tr>
        <w:trPr>
          <w:trHeight w:val="277" w:hRule="atLeast"/>
        </w:trPr>
        <w:tc>
          <w:tcPr>
            <w:tcW w:w="9859" w:type="dxa"/>
            <w:gridSpan w:val="2"/>
            <w:shd w:val="clear" w:color="auto" w:fill="D9D9D9"/>
          </w:tcPr>
          <w:p>
            <w:pPr>
              <w:pStyle w:val="TableParagraph"/>
              <w:spacing w:line="258" w:lineRule="exact"/>
              <w:ind w:left="2693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програми</w:t>
            </w:r>
          </w:p>
        </w:tc>
      </w:tr>
      <w:tr>
        <w:trPr>
          <w:trHeight w:val="1382" w:hRule="atLeast"/>
        </w:trPr>
        <w:tc>
          <w:tcPr>
            <w:tcW w:w="3050" w:type="dxa"/>
          </w:tcPr>
          <w:p>
            <w:pPr>
              <w:pStyle w:val="TableParagraph"/>
              <w:spacing w:line="242" w:lineRule="auto"/>
              <w:ind w:left="110" w:right="824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(галузь</w:t>
            </w:r>
          </w:p>
          <w:p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знань,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спеціальність,</w:t>
            </w:r>
          </w:p>
          <w:p>
            <w:pPr>
              <w:pStyle w:val="TableParagraph"/>
              <w:spacing w:line="274" w:lineRule="exact"/>
              <w:ind w:left="110" w:right="1124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спеціалізація (за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наявності))</w:t>
            </w:r>
          </w:p>
        </w:tc>
        <w:tc>
          <w:tcPr>
            <w:tcW w:w="6809" w:type="dxa"/>
          </w:tcPr>
          <w:p>
            <w:pPr>
              <w:pStyle w:val="TableParagraph"/>
              <w:spacing w:line="242" w:lineRule="auto"/>
              <w:ind w:left="109" w:right="4305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Гуманітарні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035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Філологія</w:t>
            </w:r>
          </w:p>
          <w:p>
            <w:pPr>
              <w:pStyle w:val="TableParagraph"/>
              <w:spacing w:line="242" w:lineRule="auto"/>
              <w:ind w:left="109" w:right="508"/>
              <w:rPr>
                <w:sz w:val="24"/>
              </w:rPr>
            </w:pPr>
            <w:r>
              <w:rPr>
                <w:sz w:val="24"/>
              </w:rPr>
              <w:t>035.41 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германські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літератури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(переклад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включно),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перша 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англійська</w:t>
            </w:r>
          </w:p>
        </w:tc>
      </w:tr>
      <w:tr>
        <w:trPr>
          <w:trHeight w:val="551" w:hRule="atLeast"/>
        </w:trPr>
        <w:tc>
          <w:tcPr>
            <w:tcW w:w="3050" w:type="dxa"/>
          </w:tcPr>
          <w:p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Орієнтація освітньої</w:t>
            </w:r>
          </w:p>
          <w:p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</w:t>
            </w:r>
          </w:p>
        </w:tc>
        <w:tc>
          <w:tcPr>
            <w:tcW w:w="6809" w:type="dxa"/>
          </w:tcPr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</w:p>
        </w:tc>
      </w:tr>
      <w:tr>
        <w:trPr>
          <w:trHeight w:val="3312" w:hRule="atLeast"/>
        </w:trPr>
        <w:tc>
          <w:tcPr>
            <w:tcW w:w="3050" w:type="dxa"/>
          </w:tcPr>
          <w:p>
            <w:pPr>
              <w:pStyle w:val="TableParagraph"/>
              <w:spacing w:line="237" w:lineRule="auto"/>
              <w:ind w:left="110" w:right="110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Основний фокус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освітньої</w:t>
            </w: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спеціалізації</w:t>
            </w:r>
          </w:p>
        </w:tc>
        <w:tc>
          <w:tcPr>
            <w:tcW w:w="6809" w:type="dxa"/>
          </w:tcPr>
          <w:p>
            <w:pPr>
              <w:pStyle w:val="TableParagraph"/>
              <w:spacing w:line="237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Здобуття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галузі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германської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філології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перекладознавства.</w:t>
            </w:r>
          </w:p>
          <w:p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Акцент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здатності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розробити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експлуатувати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перекладознавчі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комп’ютерні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проєктні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галузі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філології,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наукових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дослідженнях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галузі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германістики.</w:t>
            </w:r>
          </w:p>
          <w:p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Ключові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філологія,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стилістика,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теорграматика,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мовлення,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галузевий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переклад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(науково-технічний,</w:t>
            </w:r>
          </w:p>
          <w:p>
            <w:pPr>
              <w:pStyle w:val="TableParagraph"/>
              <w:spacing w:line="274" w:lineRule="exact"/>
              <w:ind w:left="109" w:right="108"/>
              <w:jc w:val="both"/>
              <w:rPr>
                <w:sz w:val="24"/>
              </w:rPr>
            </w:pPr>
            <w:r>
              <w:rPr>
                <w:sz w:val="24"/>
              </w:rPr>
              <w:t>машинобудування, ливарне виробництво, ділова документація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тощо).</w:t>
            </w:r>
          </w:p>
        </w:tc>
      </w:tr>
      <w:tr>
        <w:trPr>
          <w:trHeight w:val="6625" w:hRule="atLeast"/>
        </w:trPr>
        <w:tc>
          <w:tcPr>
            <w:tcW w:w="3050" w:type="dxa"/>
          </w:tcPr>
          <w:p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809" w:type="dxa"/>
          </w:tcPr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Об’єктами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бакалавра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філології є мови в теоретичному / практичному, синхронному 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діахронному,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стилістичному,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соціокультурному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структурних аспектах; текстологія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 дискурсологія; переклад,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міжособистісна, міжкультурна та масова комунікація в усній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письмовій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формі.</w:t>
            </w:r>
          </w:p>
          <w:p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Цілі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фахівців,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розв’язувати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складні задачі та проблеми в галузі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філології, що передбачає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характеризуються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невизначеністю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умов і вимог, у діяльності, пов’язаній з аналізом, творенням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(зокрема перекладом) і оцінюванням письмових текстів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успішної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мовами.</w:t>
            </w:r>
          </w:p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Теоретичний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галузі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становить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концепцій,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філології.</w:t>
            </w:r>
          </w:p>
          <w:p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Методи, методики і технології: загальнонаукові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одиниць,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філологічних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досліджень,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інформаційно-комунікаційні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технології.</w:t>
            </w:r>
          </w:p>
          <w:p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Орієнтована на глибоку спеціальну підготовку фахівців у галузі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філології,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ринку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ініціативних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здатних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швидко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пристосовуватися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сучасного</w:t>
            </w:r>
          </w:p>
          <w:p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стану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промисловості.</w:t>
            </w:r>
          </w:p>
        </w:tc>
      </w:tr>
    </w:tbl>
    <w:p>
      <w:pPr>
        <w:spacing w:after="0" w:line="269" w:lineRule="exact"/>
        <w:jc w:val="both"/>
        <w:rPr>
          <w:sz w:val="24"/>
        </w:rPr>
        <w:sectPr>
          <w:pgSz w:w="11910" w:h="16840"/>
          <w:pgMar w:top="1120" w:bottom="280" w:left="1040" w:right="340"/>
        </w:sect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0"/>
        <w:gridCol w:w="6809"/>
      </w:tblGrid>
      <w:tr>
        <w:trPr>
          <w:trHeight w:val="1103" w:hRule="atLeast"/>
        </w:trPr>
        <w:tc>
          <w:tcPr>
            <w:tcW w:w="30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9" w:type="dxa"/>
          </w:tcPr>
          <w:p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Унікальність цієї ОП полягає в тому, що в ній зроблено акцент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галузевому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збігається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місією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вищого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навчального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НУ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«Запорізька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Політехніка»,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потребами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Запорізького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регіону.</w:t>
            </w:r>
          </w:p>
        </w:tc>
      </w:tr>
      <w:tr>
        <w:trPr>
          <w:trHeight w:val="278" w:hRule="atLeast"/>
        </w:trPr>
        <w:tc>
          <w:tcPr>
            <w:tcW w:w="9859" w:type="dxa"/>
            <w:gridSpan w:val="2"/>
            <w:shd w:val="clear" w:color="auto" w:fill="D9D9D9"/>
          </w:tcPr>
          <w:p>
            <w:pPr>
              <w:pStyle w:val="TableParagraph"/>
              <w:spacing w:line="259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Придатність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випускників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працевлаштування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подальшого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</w:tr>
      <w:tr>
        <w:trPr>
          <w:trHeight w:val="3864" w:hRule="atLeast"/>
        </w:trPr>
        <w:tc>
          <w:tcPr>
            <w:tcW w:w="3050" w:type="dxa"/>
          </w:tcPr>
          <w:p>
            <w:pPr>
              <w:pStyle w:val="TableParagraph"/>
              <w:spacing w:line="237" w:lineRule="auto"/>
              <w:ind w:left="110" w:right="808"/>
              <w:rPr>
                <w:b/>
                <w:sz w:val="24"/>
              </w:rPr>
            </w:pPr>
            <w:r>
              <w:rPr>
                <w:b/>
                <w:sz w:val="24"/>
              </w:rPr>
              <w:t>Придатність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працевлаштування</w:t>
            </w:r>
          </w:p>
        </w:tc>
        <w:tc>
          <w:tcPr>
            <w:tcW w:w="6809" w:type="dxa"/>
          </w:tcPr>
          <w:p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Бакалавр-філолог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літературно-видавничій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галузі, у засобах масової інформації, у різноманітних фондах,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спілках,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фундаціях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гуманітарного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спрямування,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музеях,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мистецьких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галузях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господарства та промисловості, а також у сфері IT, де потрібні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створення,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аналізу, перекладу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оцінювання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текстів.</w:t>
            </w:r>
          </w:p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Фахівець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здатний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виконувати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зазначені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професійні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003:2010</w:t>
            </w:r>
          </w:p>
          <w:p>
            <w:pPr>
              <w:pStyle w:val="TableParagraph"/>
              <w:tabs>
                <w:tab w:pos="796" w:val="left" w:leader="none"/>
                <w:tab w:pos="1122" w:val="left" w:leader="none"/>
                <w:tab w:pos="2777" w:val="left" w:leader="none"/>
                <w:tab w:pos="3904" w:val="left" w:leader="none"/>
                <w:tab w:pos="5103" w:val="left" w:leader="none"/>
                <w:tab w:pos="6479" w:val="left" w:leader="none"/>
              </w:tabs>
              <w:spacing w:line="242" w:lineRule="auto"/>
              <w:ind w:left="109" w:right="106"/>
              <w:rPr>
                <w:sz w:val="24"/>
              </w:rPr>
            </w:pPr>
            <w:r>
              <w:rPr>
                <w:sz w:val="24"/>
              </w:rPr>
              <w:t>2444</w:t>
              <w:tab/>
              <w:t>–</w:t>
              <w:tab/>
              <w:t>Професіонали</w:t>
              <w:tab/>
              <w:t>у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галузі</w:t>
              <w:tab/>
              <w:t>філології,</w:t>
              <w:tab/>
              <w:t>лінгвістики</w:t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перекладознавства</w:t>
            </w:r>
          </w:p>
          <w:p>
            <w:pPr>
              <w:pStyle w:val="TableParagraph"/>
              <w:tabs>
                <w:tab w:pos="1017" w:val="left" w:leader="none"/>
                <w:tab w:pos="1377" w:val="left" w:leader="none"/>
                <w:tab w:pos="2427" w:val="left" w:leader="none"/>
                <w:tab w:pos="4119" w:val="left" w:leader="none"/>
                <w:tab w:pos="5481" w:val="left" w:leader="none"/>
              </w:tabs>
              <w:spacing w:line="242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>2444.1</w:t>
              <w:tab/>
              <w:t>–</w:t>
              <w:tab/>
              <w:t>Наукові</w:t>
              <w:tab/>
              <w:t>співробітники</w:t>
              <w:tab/>
              <w:t>(філологія,</w:t>
              <w:tab/>
            </w:r>
            <w:r>
              <w:rPr>
                <w:spacing w:val="-1"/>
                <w:sz w:val="24"/>
              </w:rPr>
              <w:t>лінгвістика,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переклади)</w:t>
            </w:r>
          </w:p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2444.2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Філологи,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лінгвісти,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перекладачі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усні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перекладачі</w:t>
            </w:r>
          </w:p>
        </w:tc>
      </w:tr>
      <w:tr>
        <w:trPr>
          <w:trHeight w:val="1104" w:hRule="atLeast"/>
        </w:trPr>
        <w:tc>
          <w:tcPr>
            <w:tcW w:w="3050" w:type="dxa"/>
          </w:tcPr>
          <w:p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Подальше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809" w:type="dxa"/>
          </w:tcPr>
          <w:p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Випускники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першого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продовжити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магістратурі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здобуття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ступеня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магістра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філології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навчальних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закладах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вищої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кордоном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здобуття</w:t>
            </w:r>
          </w:p>
          <w:p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вищої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іншою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спеціальністю.</w:t>
            </w:r>
          </w:p>
        </w:tc>
      </w:tr>
      <w:tr>
        <w:trPr>
          <w:trHeight w:val="277" w:hRule="atLeast"/>
        </w:trPr>
        <w:tc>
          <w:tcPr>
            <w:tcW w:w="9859" w:type="dxa"/>
            <w:gridSpan w:val="2"/>
            <w:shd w:val="clear" w:color="auto" w:fill="D9D9D9"/>
          </w:tcPr>
          <w:p>
            <w:pPr>
              <w:pStyle w:val="TableParagraph"/>
              <w:spacing w:line="258" w:lineRule="exact"/>
              <w:ind w:left="3159"/>
              <w:rPr>
                <w:b/>
                <w:sz w:val="24"/>
              </w:rPr>
            </w:pPr>
            <w:r>
              <w:rPr>
                <w:b/>
                <w:sz w:val="24"/>
              </w:rPr>
              <w:t>1.5 –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та оцінювання</w:t>
            </w:r>
          </w:p>
        </w:tc>
      </w:tr>
      <w:tr>
        <w:trPr>
          <w:trHeight w:val="3864" w:hRule="atLeast"/>
        </w:trPr>
        <w:tc>
          <w:tcPr>
            <w:tcW w:w="3050" w:type="dxa"/>
          </w:tcPr>
          <w:p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809" w:type="dxa"/>
          </w:tcPr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Методологія навчання передбачає студентоцентрований підхід,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самонавчання,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проблемно-орієнтоване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семінари,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семінари,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практичні заняття у групі, практика, консультації, робота разом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 іншими студентами і спільна робота над проєктом; підготовка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 виступ з презентацією; критичне осмислення своєї власної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роботи.</w:t>
            </w:r>
          </w:p>
          <w:p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передбачає: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залучення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окремих завдань у межах бюджетних та ініціативних науково-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робіт;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сприяння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студентських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олімпіадах,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проводяться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України;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інформаційна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підтримка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участі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студентів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конкурсах</w:t>
            </w:r>
          </w:p>
          <w:p>
            <w:pPr>
              <w:pStyle w:val="TableParagraph"/>
              <w:spacing w:line="274" w:lineRule="exact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іменних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стипендій,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премій,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міжнародних)</w:t>
            </w:r>
          </w:p>
        </w:tc>
      </w:tr>
      <w:tr>
        <w:trPr>
          <w:trHeight w:val="3034" w:hRule="atLeast"/>
        </w:trPr>
        <w:tc>
          <w:tcPr>
            <w:tcW w:w="3050" w:type="dxa"/>
          </w:tcPr>
          <w:p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6809" w:type="dxa"/>
          </w:tcPr>
          <w:p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складається з поточного та підсумкового контролю. Поточний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письмового опитування, письмових тестів, аналізу текстів, есе,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презентацій.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залік чи іспит. Оцінювання здійснюється за двома шкалами,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національною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міжнародною (ЄКТС).</w:t>
            </w:r>
          </w:p>
          <w:p>
            <w:pPr>
              <w:pStyle w:val="TableParagraph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досягнень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згідно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«Положення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організацію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освітнього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процесу»,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яке</w:t>
            </w:r>
          </w:p>
          <w:p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затверджено Вченою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радою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«Запорізька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політехніка».</w:t>
            </w:r>
          </w:p>
        </w:tc>
      </w:tr>
      <w:tr>
        <w:trPr>
          <w:trHeight w:val="277" w:hRule="atLeast"/>
        </w:trPr>
        <w:tc>
          <w:tcPr>
            <w:tcW w:w="9859" w:type="dxa"/>
            <w:gridSpan w:val="2"/>
            <w:shd w:val="clear" w:color="auto" w:fill="D9D9D9"/>
          </w:tcPr>
          <w:p>
            <w:pPr>
              <w:pStyle w:val="TableParagraph"/>
              <w:spacing w:line="258" w:lineRule="exact"/>
              <w:ind w:left="3193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Програмні компетентності</w:t>
            </w:r>
          </w:p>
        </w:tc>
      </w:tr>
      <w:tr>
        <w:trPr>
          <w:trHeight w:val="551" w:hRule="atLeast"/>
        </w:trPr>
        <w:tc>
          <w:tcPr>
            <w:tcW w:w="3050" w:type="dxa"/>
          </w:tcPr>
          <w:p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</w:t>
            </w:r>
          </w:p>
          <w:p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6809" w:type="dxa"/>
          </w:tcPr>
          <w:p>
            <w:pPr>
              <w:pStyle w:val="TableParagraph"/>
              <w:tabs>
                <w:tab w:pos="1328" w:val="left" w:leader="none"/>
                <w:tab w:pos="2886" w:val="left" w:leader="none"/>
                <w:tab w:pos="3898" w:val="left" w:leader="none"/>
                <w:tab w:pos="5610" w:val="left" w:leader="none"/>
                <w:tab w:pos="6478" w:val="left" w:leader="none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Здатність</w:t>
              <w:tab/>
              <w:t>розв’язувати</w:t>
              <w:tab/>
              <w:t>складні</w:t>
              <w:tab/>
              <w:t>спеціалізовані</w:t>
              <w:tab/>
              <w:t>задачі</w:t>
              <w:tab/>
              <w:t>та</w:t>
            </w:r>
          </w:p>
          <w:p>
            <w:pPr>
              <w:pStyle w:val="TableParagraph"/>
              <w:tabs>
                <w:tab w:pos="1447" w:val="left" w:leader="none"/>
                <w:tab w:pos="2766" w:val="left" w:leader="none"/>
                <w:tab w:pos="3202" w:val="left" w:leader="none"/>
                <w:tab w:pos="4123" w:val="left" w:leader="none"/>
                <w:tab w:pos="5375" w:val="left" w:leader="none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практичні</w:t>
              <w:tab/>
              <w:t>проблеми</w:t>
              <w:tab/>
              <w:t>в</w:t>
              <w:tab/>
              <w:t>галузі</w:t>
              <w:tab/>
              <w:t>філології</w:t>
              <w:tab/>
              <w:t>(лінгвістики,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top="1120" w:bottom="280" w:left="1040" w:right="340"/>
        </w:sect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0"/>
        <w:gridCol w:w="6809"/>
      </w:tblGrid>
      <w:tr>
        <w:trPr>
          <w:trHeight w:val="1103" w:hRule="atLeast"/>
        </w:trPr>
        <w:tc>
          <w:tcPr>
            <w:tcW w:w="30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9" w:type="dxa"/>
          </w:tcPr>
          <w:p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літературознавства,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фольклористики,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перекладу)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застосування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теорій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методів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філологічної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характеризується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комплексністю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невизначеністю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умов.</w:t>
            </w:r>
          </w:p>
        </w:tc>
      </w:tr>
      <w:tr>
        <w:trPr>
          <w:trHeight w:val="277" w:hRule="atLeast"/>
        </w:trPr>
        <w:tc>
          <w:tcPr>
            <w:tcW w:w="3050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6809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Здатність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реалізувати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свої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обов’язки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члена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(ЗК)</w:t>
            </w: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суспільства,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усвідомлювати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цінності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громадянського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(вільного</w:t>
            </w:r>
          </w:p>
        </w:tc>
      </w:tr>
      <w:tr>
        <w:trPr>
          <w:trHeight w:val="273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демократичного)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суспільства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необхідність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сталого</w:t>
            </w:r>
          </w:p>
        </w:tc>
      </w:tr>
      <w:tr>
        <w:trPr>
          <w:trHeight w:val="275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98" w:val="left" w:leader="none"/>
                <w:tab w:pos="2876" w:val="left" w:leader="none"/>
                <w:tab w:pos="3725" w:val="left" w:leader="none"/>
                <w:tab w:pos="4410" w:val="left" w:leader="none"/>
                <w:tab w:pos="4684" w:val="left" w:leader="none"/>
                <w:tab w:pos="5609" w:val="left" w:leader="none"/>
                <w:tab w:pos="6631" w:val="left" w:leader="none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розвитку,</w:t>
              <w:tab/>
              <w:t>верховенства</w:t>
              <w:tab/>
              <w:t>права,</w:t>
              <w:tab/>
              <w:t>прав</w:t>
              <w:tab/>
              <w:t>і</w:t>
              <w:tab/>
              <w:t>свобод</w:t>
              <w:tab/>
              <w:t>людини</w:t>
              <w:tab/>
              <w:t>і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громадянина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Україні.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ЗК2.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Здатність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зберігати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примножувати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моральні,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культурні,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наукові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цінності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суспільства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основі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розуміння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історії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закономірностей розвитку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предметної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області,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місця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загальній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системі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знань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природу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суспільство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у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розвитку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суспільства,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технологій,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використовувати</w:t>
            </w:r>
          </w:p>
        </w:tc>
      </w:tr>
      <w:tr>
        <w:trPr>
          <w:trHeight w:val="275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0" w:val="left" w:leader="none"/>
                <w:tab w:pos="1494" w:val="left" w:leader="none"/>
                <w:tab w:pos="1917" w:val="left" w:leader="none"/>
                <w:tab w:pos="2808" w:val="left" w:leader="none"/>
                <w:tab w:pos="3787" w:val="left" w:leader="none"/>
                <w:tab w:pos="5096" w:val="left" w:leader="none"/>
                <w:tab w:pos="5657" w:val="left" w:leader="none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різні</w:t>
              <w:tab/>
              <w:t>види</w:t>
              <w:tab/>
              <w:t>та</w:t>
              <w:tab/>
              <w:t>форми</w:t>
              <w:tab/>
              <w:t>рухової</w:t>
              <w:tab/>
              <w:t>активності</w:t>
              <w:tab/>
              <w:t>для</w:t>
              <w:tab/>
              <w:t>активного</w:t>
            </w:r>
          </w:p>
        </w:tc>
      </w:tr>
      <w:tr>
        <w:trPr>
          <w:trHeight w:val="275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відпочинку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ведення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ЗК3.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Здатність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спілкуватися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державною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мовою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усно,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і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письмово.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ЗК4.Здатність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бути критичним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самокритичним.</w:t>
            </w:r>
          </w:p>
        </w:tc>
      </w:tr>
      <w:tr>
        <w:trPr>
          <w:trHeight w:val="275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ЗК5.Здатність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учитися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оволодівати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сучасними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знаннями.</w:t>
            </w:r>
          </w:p>
        </w:tc>
      </w:tr>
      <w:tr>
        <w:trPr>
          <w:trHeight w:val="275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ЗК6.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пошуку,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опрацювання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аналізу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різних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джерел.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ЗК7.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Уміння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виявляти,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ставити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вирішувати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проблеми.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ЗК8. Здатність працювати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 команді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автономно.</w:t>
            </w:r>
          </w:p>
        </w:tc>
      </w:tr>
      <w:tr>
        <w:trPr>
          <w:trHeight w:val="275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ЗК9.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спілкуватися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іноземною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мовою.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ЗК10.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 абстрактного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мислення,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аналізу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синтезу.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ЗК11. Здатність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застосовувати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практичних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ситуаціях.</w:t>
            </w:r>
          </w:p>
        </w:tc>
      </w:tr>
      <w:tr>
        <w:trPr>
          <w:trHeight w:val="275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ЗК12.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Навички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інформаційних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комунікаційних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технологій.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ЗК13.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досліджень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належному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рівні.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42" w:val="left" w:leader="none"/>
                <w:tab w:pos="1198" w:val="left" w:leader="none"/>
                <w:tab w:pos="2412" w:val="left" w:leader="none"/>
                <w:tab w:pos="2913" w:val="left" w:leader="none"/>
                <w:tab w:pos="4993" w:val="left" w:leader="none"/>
                <w:tab w:pos="6489" w:val="left" w:leader="none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</w:t>
              <w:tab/>
              <w:t>14.</w:t>
              <w:tab/>
              <w:t>Здатність</w:t>
              <w:tab/>
              <w:t>до</w:t>
              <w:tab/>
              <w:t>міжособистісного</w:t>
              <w:tab/>
              <w:t>спілкування</w:t>
              <w:tab/>
              <w:t>та</w:t>
            </w:r>
          </w:p>
        </w:tc>
      </w:tr>
      <w:tr>
        <w:trPr>
          <w:trHeight w:val="275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професійної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взаємодії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представниками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професійних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товариств,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фундацій,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міжнародними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партнерами,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з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експертами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галузей.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15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Здатність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креативно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мислити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й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ініціювати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власні</w:t>
            </w:r>
          </w:p>
        </w:tc>
      </w:tr>
      <w:tr>
        <w:trPr>
          <w:trHeight w:val="556" w:hRule="atLeast"/>
        </w:trPr>
        <w:tc>
          <w:tcPr>
            <w:tcW w:w="305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індивідуальні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групові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проекти.</w:t>
            </w:r>
          </w:p>
        </w:tc>
      </w:tr>
      <w:tr>
        <w:trPr>
          <w:trHeight w:val="274" w:hRule="atLeast"/>
        </w:trPr>
        <w:tc>
          <w:tcPr>
            <w:tcW w:w="3050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Фахові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6809" w:type="dxa"/>
            <w:tcBorders>
              <w:bottom w:val="nil"/>
            </w:tcBorders>
          </w:tcPr>
          <w:p>
            <w:pPr>
              <w:pStyle w:val="TableParagraph"/>
              <w:tabs>
                <w:tab w:pos="862" w:val="left" w:leader="none"/>
                <w:tab w:pos="2527" w:val="left" w:leader="none"/>
                <w:tab w:pos="3789" w:val="left" w:leader="none"/>
                <w:tab w:pos="5309" w:val="left" w:leader="none"/>
                <w:tab w:pos="6129" w:val="left" w:leader="none"/>
                <w:tab w:pos="6566" w:val="left" w:leader="none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ФК1.</w:t>
              <w:tab/>
              <w:t>Усвідомлення</w:t>
              <w:tab/>
              <w:t>структури</w:t>
              <w:tab/>
              <w:t>філологічної</w:t>
              <w:tab/>
              <w:t>науки</w:t>
              <w:tab/>
              <w:t>та</w:t>
              <w:tab/>
              <w:t>її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спеціальності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(ФК)</w:t>
            </w: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теоретичних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основ.</w:t>
            </w:r>
          </w:p>
        </w:tc>
      </w:tr>
      <w:tr>
        <w:trPr>
          <w:trHeight w:val="273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ФК2.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Здатність   використовувати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професійній   діяльності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мову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особливу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знакову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систему,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природу,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функції,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рівні.</w:t>
            </w:r>
          </w:p>
        </w:tc>
      </w:tr>
      <w:tr>
        <w:trPr>
          <w:trHeight w:val="275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ФК3.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Здатність   використовувати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професійній   діяльності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теорії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вивчаються.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ФК4.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Здатність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аналізувати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діалектні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соціальні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різновиди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мов,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вивчаються,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описувати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соціолінгвальну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ситуацію.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ФК5.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Здатність   використовувати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професійній   діяльності</w:t>
            </w:r>
          </w:p>
        </w:tc>
      </w:tr>
      <w:tr>
        <w:trPr>
          <w:trHeight w:val="276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системні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знання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періоди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літератури,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що</w:t>
            </w:r>
          </w:p>
        </w:tc>
      </w:tr>
      <w:tr>
        <w:trPr>
          <w:trHeight w:val="275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вивчається,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давнини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ХХІ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століття,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еволюцію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напрямів,</w:t>
            </w:r>
          </w:p>
        </w:tc>
      </w:tr>
      <w:tr>
        <w:trPr>
          <w:trHeight w:val="275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жанрів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стилів,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чільних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представників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художні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явища,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</w:tr>
      <w:tr>
        <w:trPr>
          <w:trHeight w:val="275" w:hRule="atLeast"/>
        </w:trPr>
        <w:tc>
          <w:tcPr>
            <w:tcW w:w="30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також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знання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тенденції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світового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літературного</w:t>
            </w:r>
          </w:p>
        </w:tc>
      </w:tr>
      <w:tr>
        <w:trPr>
          <w:trHeight w:val="277" w:hRule="atLeast"/>
        </w:trPr>
        <w:tc>
          <w:tcPr>
            <w:tcW w:w="305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української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літератури.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top="1120" w:bottom="280" w:left="1040" w:right="340"/>
        </w:sect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0"/>
        <w:gridCol w:w="6809"/>
      </w:tblGrid>
      <w:tr>
        <w:trPr>
          <w:trHeight w:val="7177" w:hRule="atLeast"/>
        </w:trPr>
        <w:tc>
          <w:tcPr>
            <w:tcW w:w="30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9" w:type="dxa"/>
          </w:tcPr>
          <w:p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ФК6.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вільно, гнучко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 ефективно використовувати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вивчаються,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жанрово-стильових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різновидах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регістрах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спілкування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(офіційному,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неофіційному,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нейтральному),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комунікативних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завдань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ФК7.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збирання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аналізу,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систематизації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інтерпретації мовник,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літературних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інтерпретації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тексту.</w:t>
            </w:r>
          </w:p>
          <w:p>
            <w:pPr>
              <w:pStyle w:val="TableParagraph"/>
              <w:spacing w:line="242" w:lineRule="auto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ФК8. Здатність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вільно оперувати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спеціальною термінологією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професійних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завдань.</w:t>
            </w:r>
          </w:p>
          <w:p>
            <w:pPr>
              <w:pStyle w:val="TableParagraph"/>
              <w:spacing w:line="242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ФК9. Усвідомлення засад і технологій створення текстів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жанрів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стилів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державною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іноземними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мовами.</w:t>
            </w:r>
          </w:p>
          <w:p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ФК10. Здатність здійснювати лінгвістичний, літературознавчий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філологічний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жанрів.</w:t>
            </w:r>
          </w:p>
          <w:p>
            <w:pPr>
              <w:pStyle w:val="TableParagraph"/>
              <w:spacing w:line="237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ФК11. Здатність до надання консультацій з дотримання норм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літературної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мовлення.</w:t>
            </w:r>
          </w:p>
          <w:p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ФК12.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організації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ділової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комунікації.</w:t>
            </w:r>
          </w:p>
          <w:p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ФК 13 Здатність до аналізу, вибору стратегій перекладу текстів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науково-технічної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галузі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коректне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перекладацьких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трансформацій</w:t>
            </w:r>
          </w:p>
          <w:p>
            <w:pPr>
              <w:pStyle w:val="TableParagraph"/>
              <w:spacing w:line="237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ФК 14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Здатність здійснювати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усний та письмовий переклад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текстів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науково-технічної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галузі.</w:t>
            </w:r>
          </w:p>
          <w:p>
            <w:pPr>
              <w:pStyle w:val="TableParagraph"/>
              <w:spacing w:line="237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ФК 15 Здатність використовувати мовні формули та кліше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міжкультурної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комунікації,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перекладу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різних</w:t>
            </w:r>
          </w:p>
          <w:p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прагматично-орієнтованих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ситуацій.</w:t>
            </w:r>
          </w:p>
        </w:tc>
      </w:tr>
      <w:tr>
        <w:trPr>
          <w:trHeight w:val="277" w:hRule="atLeast"/>
        </w:trPr>
        <w:tc>
          <w:tcPr>
            <w:tcW w:w="9859" w:type="dxa"/>
            <w:gridSpan w:val="2"/>
            <w:shd w:val="clear" w:color="auto" w:fill="D9D9D9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Програмні результати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</w:tr>
      <w:tr>
        <w:trPr>
          <w:trHeight w:val="6899" w:hRule="atLeast"/>
        </w:trPr>
        <w:tc>
          <w:tcPr>
            <w:tcW w:w="30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9" w:type="dxa"/>
          </w:tcPr>
          <w:p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ПРН1. Вільно спілкуватися з професійних питань із фахівцями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нефахівцями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іноземними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письмово,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ефективної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міжкультурної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комунікації.</w:t>
            </w:r>
          </w:p>
          <w:p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ПРН2.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Ефективно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інформацією: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добирати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необхідну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джерел,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літератури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інтерпретувати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впорядковувати,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класифікувати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систематизувати.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ПРН3. Організовувати процес свого навчання й самоосвіти.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ПРН4.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Розуміти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фундаментальні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принципи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буття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людини,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суспільства.</w:t>
            </w:r>
          </w:p>
          <w:p>
            <w:pPr>
              <w:pStyle w:val="TableParagraph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ПРН5.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Співпрацювати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колегами,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 та релігій, прибічниками різних політичних поглядів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ПРН6.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комунікаційні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спеціалізованих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професійної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  <w:p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ПРН7. Розуміти основні проблеми філології та підходи до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застосуванням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доцільних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методів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інноваційних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підходів.</w:t>
            </w:r>
          </w:p>
          <w:p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ПРН8.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властивості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літератури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мистецтва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літератур,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вивчаються,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вміти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застосовувати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ці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знання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професійній</w:t>
            </w:r>
          </w:p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діяльності.</w:t>
            </w:r>
          </w:p>
        </w:tc>
      </w:tr>
    </w:tbl>
    <w:p>
      <w:pPr>
        <w:spacing w:after="0" w:line="267" w:lineRule="exact"/>
        <w:rPr>
          <w:sz w:val="24"/>
        </w:rPr>
        <w:sectPr>
          <w:pgSz w:w="11910" w:h="16840"/>
          <w:pgMar w:top="1120" w:bottom="280" w:left="1040" w:right="340"/>
        </w:sect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0"/>
        <w:gridCol w:w="6809"/>
      </w:tblGrid>
      <w:tr>
        <w:trPr>
          <w:trHeight w:val="10217" w:hRule="atLeast"/>
        </w:trPr>
        <w:tc>
          <w:tcPr>
            <w:tcW w:w="30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9" w:type="dxa"/>
          </w:tcPr>
          <w:p>
            <w:pPr>
              <w:pStyle w:val="TableParagraph"/>
              <w:spacing w:line="242" w:lineRule="auto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ПРН9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вивчаються,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описувати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соціолінгвальну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ситуацію.</w:t>
            </w:r>
          </w:p>
          <w:p>
            <w:pPr>
              <w:pStyle w:val="TableParagraph"/>
              <w:spacing w:line="242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ПРН10.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літературної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застосовувати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практичній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  <w:p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ПРН11. Знати принципи, технології і прийоми створення усних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іноземними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мовами.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ПРН12.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Аналізувати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мовні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одиниці,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визначати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їхню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взаємодію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 характеризувати мовні явища і процеси, що їх зумовлюють.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ПРН13.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Аналізувати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інтерпретувати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твори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української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зарубіжної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художньої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літератури,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визначати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їхню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специфіку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місце 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літературному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процесі</w:t>
            </w:r>
          </w:p>
          <w:p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ПРН14.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вивчаються,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жанрово-стильових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різновидах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регістрах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спілкування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(офіційному,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неофіційному,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нейтральному),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комунікативних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побутовій,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суспільній,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професійній,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науковій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tabs>
                <w:tab w:pos="1117" w:val="left" w:leader="none"/>
                <w:tab w:pos="2638" w:val="left" w:leader="none"/>
                <w:tab w:pos="4359" w:val="left" w:leader="none"/>
                <w:tab w:pos="6489" w:val="left" w:leader="none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ПРН15.</w:t>
              <w:tab/>
              <w:t>Здійснювати</w:t>
              <w:tab/>
              <w:t>лінгвістичний,</w:t>
              <w:tab/>
              <w:t>літературознавчий</w:t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спеціальний філологічний аналіз текстів різних стилів і жанрів.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ПРН16.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Знати й розуміти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 поняття,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теорії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концепції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обраної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філологічної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спеціалізації,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уміти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застосовувати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професійній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  <w:p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ПРН17.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Збирати,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аналізувати,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систематизувати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інтерпретувати факти мови й мовлення й використовувати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розв’язання складних 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 проблем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спеціалізованих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професійної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та/або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навчання.</w:t>
            </w:r>
          </w:p>
          <w:p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ПРН18.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розв’язанні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професійній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 в галузі обраної філологічної спеціалізації та нести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непередбачуваних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умовах.</w:t>
            </w:r>
          </w:p>
          <w:p>
            <w:pPr>
              <w:pStyle w:val="TableParagraph"/>
              <w:spacing w:line="242" w:lineRule="auto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ПРН19.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участі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дослідженнях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галузі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філології.</w:t>
            </w:r>
          </w:p>
          <w:p>
            <w:pPr>
              <w:pStyle w:val="TableParagraph"/>
              <w:spacing w:line="242" w:lineRule="auto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галузей.</w:t>
            </w:r>
          </w:p>
        </w:tc>
      </w:tr>
      <w:tr>
        <w:trPr>
          <w:trHeight w:val="273" w:hRule="atLeast"/>
        </w:trPr>
        <w:tc>
          <w:tcPr>
            <w:tcW w:w="9859" w:type="dxa"/>
            <w:gridSpan w:val="2"/>
            <w:shd w:val="clear" w:color="auto" w:fill="D9D9D9"/>
          </w:tcPr>
          <w:p>
            <w:pPr>
              <w:pStyle w:val="TableParagraph"/>
              <w:spacing w:line="253" w:lineRule="exact"/>
              <w:ind w:left="2314"/>
              <w:rPr>
                <w:b/>
                <w:sz w:val="24"/>
              </w:rPr>
            </w:pPr>
            <w:r>
              <w:rPr>
                <w:b/>
                <w:sz w:val="24"/>
              </w:rPr>
              <w:t>1.8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Ресурсне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програми</w:t>
            </w:r>
          </w:p>
        </w:tc>
      </w:tr>
      <w:tr>
        <w:trPr>
          <w:trHeight w:val="2208" w:hRule="atLeast"/>
        </w:trPr>
        <w:tc>
          <w:tcPr>
            <w:tcW w:w="3050" w:type="dxa"/>
          </w:tcPr>
          <w:p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809" w:type="dxa"/>
          </w:tcPr>
          <w:p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Кадровий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кафедри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забезпечує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першим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(бакалаврським)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рівнем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спеціалізацією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035.041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"Германські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літератури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(переклад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включно),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англійська"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нараховує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постійній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науковими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ступенями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званнями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(84%),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саме: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доктори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наук,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професорів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(5%),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кандидати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наук,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доценти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15 (79%)</w:t>
            </w:r>
          </w:p>
        </w:tc>
      </w:tr>
      <w:tr>
        <w:trPr>
          <w:trHeight w:val="1656" w:hRule="atLeast"/>
        </w:trPr>
        <w:tc>
          <w:tcPr>
            <w:tcW w:w="3050" w:type="dxa"/>
          </w:tcPr>
          <w:p>
            <w:pPr>
              <w:pStyle w:val="TableParagraph"/>
              <w:spacing w:line="242" w:lineRule="auto"/>
              <w:ind w:left="110" w:right="1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Матеріально-технічне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809" w:type="dxa"/>
          </w:tcPr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Навчальні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корпуси;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гуртожитки;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комп’ютерні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харчування; точки бездротового доступу до мережі Інтернет;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мультимедійне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обладнання;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майданчики</w:t>
            </w:r>
          </w:p>
          <w:p>
            <w:pPr>
              <w:pStyle w:val="TableParagraph"/>
              <w:spacing w:line="278" w:lineRule="exac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розпорядженні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кафедри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копіювальний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апарат,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сканер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принтер,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використовуються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навчальній,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методичній,</w:t>
            </w:r>
          </w:p>
        </w:tc>
      </w:tr>
    </w:tbl>
    <w:p>
      <w:pPr>
        <w:spacing w:after="0" w:line="278" w:lineRule="exact"/>
        <w:jc w:val="both"/>
        <w:rPr>
          <w:sz w:val="24"/>
        </w:rPr>
        <w:sectPr>
          <w:pgSz w:w="11910" w:h="16840"/>
          <w:pgMar w:top="1120" w:bottom="280" w:left="1040" w:right="340"/>
        </w:sect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0"/>
        <w:gridCol w:w="6809"/>
      </w:tblGrid>
      <w:tr>
        <w:trPr>
          <w:trHeight w:val="1934" w:hRule="atLeast"/>
        </w:trPr>
        <w:tc>
          <w:tcPr>
            <w:tcW w:w="30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9" w:type="dxa"/>
          </w:tcPr>
          <w:p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науковій діяльності студентів і викладачів. Клас комп’ютерної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(ауд.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248)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кафедри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призначений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практичних занять і самостійної роботи студентів з дисциплін,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викладаються, а також для виконання курсових і дипломних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робіт,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підготовки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наукових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доповідей,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статей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рефератів.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Усі</w:t>
            </w:r>
          </w:p>
          <w:p>
            <w:pPr>
              <w:pStyle w:val="TableParagraph"/>
              <w:spacing w:line="274" w:lineRule="exac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аудиторії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оснащено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наочними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посібниками,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ілюстративним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матеріалом.</w:t>
            </w:r>
          </w:p>
        </w:tc>
      </w:tr>
      <w:tr>
        <w:trPr>
          <w:trHeight w:val="2760" w:hRule="atLeast"/>
        </w:trPr>
        <w:tc>
          <w:tcPr>
            <w:tcW w:w="3050" w:type="dxa"/>
          </w:tcPr>
          <w:p>
            <w:pPr>
              <w:pStyle w:val="TableParagraph"/>
              <w:ind w:left="110"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навчально-методичне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809" w:type="dxa"/>
          </w:tcPr>
          <w:p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Офіційний сайт НУ «Запорізька політехніка»: https://zp.edu.ua/;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точки бездротового доступу до мережі Інтернет; необмежений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 до мережі Інтернет; наукова бібліотека, читальні зали;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пакет MS Office 365; корпоративна пошта; навчальні і робочі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навчально-методичні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комплекси дисциплін; навчальні та робочі програми дисциплін;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дидактичні матеріали для самостійної та індивідуальної роботи;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програми практик; методичні вказівки до виконання курсових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дипломних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робіт;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критерії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підготовки;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пакети</w:t>
            </w:r>
          </w:p>
          <w:p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комплексних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контрольних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робіт.</w:t>
            </w:r>
          </w:p>
        </w:tc>
      </w:tr>
      <w:tr>
        <w:trPr>
          <w:trHeight w:val="273" w:hRule="atLeast"/>
        </w:trPr>
        <w:tc>
          <w:tcPr>
            <w:tcW w:w="9859" w:type="dxa"/>
            <w:gridSpan w:val="2"/>
            <w:shd w:val="clear" w:color="auto" w:fill="D9D9D9"/>
          </w:tcPr>
          <w:p>
            <w:pPr>
              <w:pStyle w:val="TableParagraph"/>
              <w:spacing w:line="253" w:lineRule="exact"/>
              <w:ind w:left="3342"/>
              <w:rPr>
                <w:b/>
                <w:sz w:val="24"/>
              </w:rPr>
            </w:pPr>
            <w:r>
              <w:rPr>
                <w:b/>
                <w:sz w:val="24"/>
              </w:rPr>
              <w:t>1.9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Академічна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мобільність</w:t>
            </w:r>
          </w:p>
        </w:tc>
      </w:tr>
      <w:tr>
        <w:trPr>
          <w:trHeight w:val="1103" w:hRule="atLeast"/>
        </w:trPr>
        <w:tc>
          <w:tcPr>
            <w:tcW w:w="3050" w:type="dxa"/>
          </w:tcPr>
          <w:p>
            <w:pPr>
              <w:pStyle w:val="TableParagraph"/>
              <w:spacing w:line="242" w:lineRule="auto"/>
              <w:ind w:left="110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 кредитна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809" w:type="dxa"/>
          </w:tcPr>
          <w:p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Передбачається законодавством та є доцільною, коли виникає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необхідність опанування студентами принципово нових курсів,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викладаються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базовому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закладі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вищої</w:t>
            </w:r>
          </w:p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освіти.</w:t>
            </w:r>
          </w:p>
        </w:tc>
      </w:tr>
      <w:tr>
        <w:trPr>
          <w:trHeight w:val="3317" w:hRule="atLeast"/>
        </w:trPr>
        <w:tc>
          <w:tcPr>
            <w:tcW w:w="3050" w:type="dxa"/>
          </w:tcPr>
          <w:p>
            <w:pPr>
              <w:pStyle w:val="TableParagraph"/>
              <w:spacing w:line="237" w:lineRule="auto"/>
              <w:ind w:left="110"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>Міжнародна кредитна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809" w:type="dxa"/>
          </w:tcPr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університетами,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освітянськими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Австрії,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Бельгії, Казахстану, Грузії, Іспанії, Німеччини, Великобританії,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Польщі,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Румунії,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Словаччини,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Туреччини,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Чехії.</w:t>
            </w:r>
          </w:p>
          <w:p>
            <w:pPr>
              <w:pStyle w:val="TableParagraph"/>
              <w:spacing w:line="237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університеті в рамках програми «Erasmus+ (KA1)» підписані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міжінституційних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угод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 Європейськими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університетами.</w:t>
            </w:r>
          </w:p>
          <w:p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Кафедра особливо активно співпрацює з кафедрою англійської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університету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Ilmenau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(ФРН,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Тюрінгія),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Запорізьким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національним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університетом. з Харківським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В.М.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Каразіна,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Донецьким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НУ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ім.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Стуса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(м.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Вінниця),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spacing w:line="274" w:lineRule="exact"/>
              <w:ind w:left="109" w:right="106"/>
              <w:jc w:val="both"/>
              <w:rPr>
                <w:sz w:val="24"/>
              </w:rPr>
            </w:pPr>
            <w:r>
              <w:rPr>
                <w:sz w:val="24"/>
              </w:rPr>
              <w:t>Київським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лінгвістичним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Чернівецьким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Стефаника</w:t>
            </w:r>
          </w:p>
        </w:tc>
      </w:tr>
      <w:tr>
        <w:trPr>
          <w:trHeight w:val="552" w:hRule="atLeast"/>
        </w:trPr>
        <w:tc>
          <w:tcPr>
            <w:tcW w:w="3050" w:type="dxa"/>
          </w:tcPr>
          <w:p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 іноземних</w:t>
            </w:r>
          </w:p>
          <w:p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вищої освіти</w:t>
            </w:r>
          </w:p>
        </w:tc>
        <w:tc>
          <w:tcPr>
            <w:tcW w:w="6809" w:type="dxa"/>
          </w:tcPr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передбачено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1910" w:h="16840"/>
          <w:pgMar w:top="1120" w:bottom="280" w:left="1040" w:right="340"/>
        </w:sectPr>
      </w:pPr>
    </w:p>
    <w:p>
      <w:pPr>
        <w:pStyle w:val="ListParagraph"/>
        <w:numPr>
          <w:ilvl w:val="1"/>
          <w:numId w:val="1"/>
        </w:numPr>
        <w:tabs>
          <w:tab w:pos="1438" w:val="left" w:leader="none"/>
        </w:tabs>
        <w:spacing w:line="242" w:lineRule="auto" w:before="71" w:after="0"/>
        <w:ind w:left="4592" w:right="1046" w:hanging="3400"/>
        <w:jc w:val="left"/>
        <w:rPr>
          <w:b/>
          <w:sz w:val="24"/>
        </w:rPr>
      </w:pPr>
      <w:r>
        <w:rPr>
          <w:b/>
          <w:sz w:val="24"/>
        </w:rPr>
        <w:t>Перелік компонент освітньо-професійної/наукової програми та їх логічна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послідовність</w:t>
      </w:r>
    </w:p>
    <w:p>
      <w:pPr>
        <w:pStyle w:val="BodyText"/>
        <w:spacing w:before="3"/>
        <w:ind w:left="0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4314" w:val="left" w:leader="none"/>
        </w:tabs>
        <w:spacing w:line="240" w:lineRule="auto" w:before="1" w:after="0"/>
        <w:ind w:left="4314" w:right="0" w:hanging="404"/>
        <w:jc w:val="left"/>
        <w:rPr>
          <w:sz w:val="23"/>
        </w:rPr>
      </w:pPr>
      <w:r>
        <w:rPr>
          <w:sz w:val="23"/>
        </w:rPr>
        <w:t>Перелік</w:t>
      </w:r>
      <w:r>
        <w:rPr>
          <w:spacing w:val="-1"/>
          <w:sz w:val="23"/>
        </w:rPr>
        <w:t> </w:t>
      </w:r>
      <w:r>
        <w:rPr>
          <w:sz w:val="23"/>
        </w:rPr>
        <w:t>компонентів</w:t>
      </w:r>
      <w:r>
        <w:rPr>
          <w:spacing w:val="-3"/>
          <w:sz w:val="23"/>
        </w:rPr>
        <w:t> </w:t>
      </w:r>
      <w:r>
        <w:rPr>
          <w:sz w:val="23"/>
        </w:rPr>
        <w:t>ОП</w:t>
      </w:r>
    </w:p>
    <w:p>
      <w:pPr>
        <w:pStyle w:val="BodyText"/>
        <w:spacing w:before="7" w:after="1"/>
        <w:ind w:left="0"/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5"/>
        <w:gridCol w:w="5672"/>
        <w:gridCol w:w="1259"/>
        <w:gridCol w:w="1542"/>
      </w:tblGrid>
      <w:tr>
        <w:trPr>
          <w:trHeight w:val="757" w:hRule="atLeast"/>
        </w:trPr>
        <w:tc>
          <w:tcPr>
            <w:tcW w:w="1105" w:type="dxa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н/д</w:t>
            </w:r>
          </w:p>
        </w:tc>
        <w:tc>
          <w:tcPr>
            <w:tcW w:w="5672" w:type="dxa"/>
          </w:tcPr>
          <w:p>
            <w:pPr>
              <w:pStyle w:val="TableParagraph"/>
              <w:spacing w:line="237" w:lineRule="auto"/>
              <w:ind w:left="196" w:right="196"/>
              <w:jc w:val="center"/>
              <w:rPr>
                <w:sz w:val="22"/>
              </w:rPr>
            </w:pPr>
            <w:r>
              <w:rPr>
                <w:sz w:val="22"/>
              </w:rPr>
              <w:t>Компоненти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освітньої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програми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(навчальні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дисципліни,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курсові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проекти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(роботи),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практики,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кваліфікаційна</w:t>
            </w:r>
          </w:p>
          <w:p>
            <w:pPr>
              <w:pStyle w:val="TableParagraph"/>
              <w:spacing w:line="238" w:lineRule="exact"/>
              <w:ind w:left="196" w:right="188"/>
              <w:jc w:val="center"/>
              <w:rPr>
                <w:sz w:val="22"/>
              </w:rPr>
            </w:pPr>
            <w:r>
              <w:rPr>
                <w:sz w:val="22"/>
              </w:rPr>
              <w:t>робота)</w:t>
            </w:r>
          </w:p>
        </w:tc>
        <w:tc>
          <w:tcPr>
            <w:tcW w:w="1259" w:type="dxa"/>
          </w:tcPr>
          <w:p>
            <w:pPr>
              <w:pStyle w:val="TableParagraph"/>
              <w:spacing w:before="121"/>
              <w:ind w:left="219" w:right="172" w:hanging="34"/>
              <w:rPr>
                <w:sz w:val="22"/>
              </w:rPr>
            </w:pPr>
            <w:r>
              <w:rPr>
                <w:spacing w:val="-1"/>
                <w:sz w:val="22"/>
              </w:rPr>
              <w:t>Кількість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кредитів</w:t>
            </w:r>
          </w:p>
        </w:tc>
        <w:tc>
          <w:tcPr>
            <w:tcW w:w="1542" w:type="dxa"/>
          </w:tcPr>
          <w:p>
            <w:pPr>
              <w:pStyle w:val="TableParagraph"/>
              <w:spacing w:line="237" w:lineRule="auto"/>
              <w:ind w:left="136" w:right="127" w:hanging="6"/>
              <w:jc w:val="center"/>
              <w:rPr>
                <w:sz w:val="22"/>
              </w:rPr>
            </w:pPr>
            <w:r>
              <w:rPr>
                <w:sz w:val="22"/>
              </w:rPr>
              <w:t>Форма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підсумкового</w:t>
            </w:r>
          </w:p>
          <w:p>
            <w:pPr>
              <w:pStyle w:val="TableParagraph"/>
              <w:spacing w:line="238" w:lineRule="exact"/>
              <w:ind w:left="283" w:right="283"/>
              <w:jc w:val="center"/>
              <w:rPr>
                <w:sz w:val="22"/>
              </w:rPr>
            </w:pPr>
            <w:r>
              <w:rPr>
                <w:sz w:val="22"/>
              </w:rPr>
              <w:t>контролю</w:t>
            </w:r>
          </w:p>
        </w:tc>
      </w:tr>
      <w:tr>
        <w:trPr>
          <w:trHeight w:val="263" w:hRule="atLeast"/>
        </w:trPr>
        <w:tc>
          <w:tcPr>
            <w:tcW w:w="1105" w:type="dxa"/>
          </w:tcPr>
          <w:p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5672" w:type="dxa"/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259" w:type="dxa"/>
          </w:tcPr>
          <w:p>
            <w:pPr>
              <w:pStyle w:val="TableParagraph"/>
              <w:spacing w:line="244" w:lineRule="exact"/>
              <w:ind w:left="0" w:right="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542" w:type="dxa"/>
          </w:tcPr>
          <w:p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</w:tr>
      <w:tr>
        <w:trPr>
          <w:trHeight w:val="254" w:hRule="atLeast"/>
        </w:trPr>
        <w:tc>
          <w:tcPr>
            <w:tcW w:w="9578" w:type="dxa"/>
            <w:gridSpan w:val="4"/>
          </w:tcPr>
          <w:p>
            <w:pPr>
              <w:pStyle w:val="TableParagraph"/>
              <w:spacing w:line="233" w:lineRule="exact" w:before="1"/>
              <w:ind w:left="2869" w:right="28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ОБОВ'ЯЗКОВІ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КОМПОНЕНТИ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(ОК)</w:t>
            </w:r>
          </w:p>
        </w:tc>
      </w:tr>
      <w:tr>
        <w:trPr>
          <w:trHeight w:val="263" w:hRule="atLeast"/>
        </w:trPr>
        <w:tc>
          <w:tcPr>
            <w:tcW w:w="1105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ОК 1.</w:t>
            </w:r>
          </w:p>
        </w:tc>
        <w:tc>
          <w:tcPr>
            <w:tcW w:w="5672" w:type="dxa"/>
          </w:tcPr>
          <w:p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Вступ до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загального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германського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мовознавства</w:t>
            </w:r>
          </w:p>
        </w:tc>
        <w:tc>
          <w:tcPr>
            <w:tcW w:w="1259" w:type="dxa"/>
          </w:tcPr>
          <w:p>
            <w:pPr>
              <w:pStyle w:val="TableParagraph"/>
              <w:spacing w:line="244" w:lineRule="exact"/>
              <w:ind w:left="0" w:right="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542" w:type="dxa"/>
          </w:tcPr>
          <w:p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іспит</w:t>
            </w:r>
          </w:p>
        </w:tc>
      </w:tr>
      <w:tr>
        <w:trPr>
          <w:trHeight w:val="264" w:hRule="atLeast"/>
        </w:trPr>
        <w:tc>
          <w:tcPr>
            <w:tcW w:w="1105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ОК 2.</w:t>
            </w:r>
          </w:p>
        </w:tc>
        <w:tc>
          <w:tcPr>
            <w:tcW w:w="5672" w:type="dxa"/>
          </w:tcPr>
          <w:p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Мова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науково-технічної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та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ділової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комунікації</w:t>
            </w:r>
          </w:p>
        </w:tc>
        <w:tc>
          <w:tcPr>
            <w:tcW w:w="1259" w:type="dxa"/>
          </w:tcPr>
          <w:p>
            <w:pPr>
              <w:pStyle w:val="TableParagraph"/>
              <w:spacing w:line="244" w:lineRule="exact"/>
              <w:ind w:left="0" w:right="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542" w:type="dxa"/>
          </w:tcPr>
          <w:p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залік</w:t>
            </w:r>
          </w:p>
        </w:tc>
      </w:tr>
      <w:tr>
        <w:trPr>
          <w:trHeight w:val="268" w:hRule="atLeast"/>
        </w:trPr>
        <w:tc>
          <w:tcPr>
            <w:tcW w:w="1105" w:type="dxa"/>
          </w:tcPr>
          <w:p>
            <w:pPr>
              <w:pStyle w:val="TableParagraph"/>
              <w:spacing w:line="248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ОК 3</w:t>
            </w:r>
          </w:p>
        </w:tc>
        <w:tc>
          <w:tcPr>
            <w:tcW w:w="5672" w:type="dxa"/>
          </w:tcPr>
          <w:p>
            <w:pPr>
              <w:pStyle w:val="TableParagraph"/>
              <w:spacing w:line="248" w:lineRule="exact"/>
              <w:ind w:left="109"/>
              <w:rPr>
                <w:sz w:val="23"/>
              </w:rPr>
            </w:pPr>
            <w:r>
              <w:rPr>
                <w:sz w:val="23"/>
              </w:rPr>
              <w:t>Історія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зарубіжної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літератури</w:t>
            </w:r>
          </w:p>
        </w:tc>
        <w:tc>
          <w:tcPr>
            <w:tcW w:w="1259" w:type="dxa"/>
          </w:tcPr>
          <w:p>
            <w:pPr>
              <w:pStyle w:val="TableParagraph"/>
              <w:spacing w:line="248" w:lineRule="exact"/>
              <w:ind w:left="0" w:right="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542" w:type="dxa"/>
          </w:tcPr>
          <w:p>
            <w:pPr>
              <w:pStyle w:val="TableParagraph"/>
              <w:spacing w:line="248" w:lineRule="exact"/>
              <w:ind w:left="107"/>
              <w:rPr>
                <w:sz w:val="23"/>
              </w:rPr>
            </w:pPr>
            <w:r>
              <w:rPr>
                <w:sz w:val="23"/>
              </w:rPr>
              <w:t>залік</w:t>
            </w:r>
          </w:p>
        </w:tc>
      </w:tr>
      <w:tr>
        <w:trPr>
          <w:trHeight w:val="263" w:hRule="atLeast"/>
        </w:trPr>
        <w:tc>
          <w:tcPr>
            <w:tcW w:w="1105" w:type="dxa"/>
          </w:tcPr>
          <w:p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ОК 4</w:t>
            </w:r>
          </w:p>
        </w:tc>
        <w:tc>
          <w:tcPr>
            <w:tcW w:w="5672" w:type="dxa"/>
          </w:tcPr>
          <w:p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Історія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зарубіжної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літератури</w:t>
            </w:r>
          </w:p>
        </w:tc>
        <w:tc>
          <w:tcPr>
            <w:tcW w:w="1259" w:type="dxa"/>
          </w:tcPr>
          <w:p>
            <w:pPr>
              <w:pStyle w:val="TableParagraph"/>
              <w:spacing w:line="244" w:lineRule="exact"/>
              <w:ind w:left="0" w:right="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542" w:type="dxa"/>
          </w:tcPr>
          <w:p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іспит</w:t>
            </w:r>
          </w:p>
        </w:tc>
      </w:tr>
      <w:tr>
        <w:trPr>
          <w:trHeight w:val="263" w:hRule="atLeast"/>
        </w:trPr>
        <w:tc>
          <w:tcPr>
            <w:tcW w:w="1105" w:type="dxa"/>
          </w:tcPr>
          <w:p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ОК 5</w:t>
            </w:r>
          </w:p>
        </w:tc>
        <w:tc>
          <w:tcPr>
            <w:tcW w:w="5672" w:type="dxa"/>
          </w:tcPr>
          <w:p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Порівняльна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лексикологія</w:t>
            </w:r>
          </w:p>
        </w:tc>
        <w:tc>
          <w:tcPr>
            <w:tcW w:w="1259" w:type="dxa"/>
          </w:tcPr>
          <w:p>
            <w:pPr>
              <w:pStyle w:val="TableParagraph"/>
              <w:spacing w:line="244" w:lineRule="exact"/>
              <w:ind w:left="0" w:right="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542" w:type="dxa"/>
          </w:tcPr>
          <w:p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іспит</w:t>
            </w:r>
          </w:p>
        </w:tc>
      </w:tr>
      <w:tr>
        <w:trPr>
          <w:trHeight w:val="263" w:hRule="atLeast"/>
        </w:trPr>
        <w:tc>
          <w:tcPr>
            <w:tcW w:w="1105" w:type="dxa"/>
          </w:tcPr>
          <w:p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ОК 6</w:t>
            </w:r>
          </w:p>
        </w:tc>
        <w:tc>
          <w:tcPr>
            <w:tcW w:w="5672" w:type="dxa"/>
          </w:tcPr>
          <w:p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Порівняльна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граматика</w:t>
            </w:r>
          </w:p>
        </w:tc>
        <w:tc>
          <w:tcPr>
            <w:tcW w:w="1259" w:type="dxa"/>
          </w:tcPr>
          <w:p>
            <w:pPr>
              <w:pStyle w:val="TableParagraph"/>
              <w:spacing w:line="244" w:lineRule="exact"/>
              <w:ind w:left="0" w:right="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542" w:type="dxa"/>
          </w:tcPr>
          <w:p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іспит</w:t>
            </w:r>
          </w:p>
        </w:tc>
      </w:tr>
      <w:tr>
        <w:trPr>
          <w:trHeight w:val="263" w:hRule="atLeast"/>
        </w:trPr>
        <w:tc>
          <w:tcPr>
            <w:tcW w:w="1105" w:type="dxa"/>
          </w:tcPr>
          <w:p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ОК 7</w:t>
            </w:r>
          </w:p>
        </w:tc>
        <w:tc>
          <w:tcPr>
            <w:tcW w:w="5672" w:type="dxa"/>
          </w:tcPr>
          <w:p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Порівняльна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стилістика</w:t>
            </w:r>
          </w:p>
        </w:tc>
        <w:tc>
          <w:tcPr>
            <w:tcW w:w="1259" w:type="dxa"/>
          </w:tcPr>
          <w:p>
            <w:pPr>
              <w:pStyle w:val="TableParagraph"/>
              <w:spacing w:line="244" w:lineRule="exact"/>
              <w:ind w:left="0" w:right="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542" w:type="dxa"/>
          </w:tcPr>
          <w:p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іспит</w:t>
            </w:r>
          </w:p>
        </w:tc>
      </w:tr>
      <w:tr>
        <w:trPr>
          <w:trHeight w:val="268" w:hRule="atLeast"/>
        </w:trPr>
        <w:tc>
          <w:tcPr>
            <w:tcW w:w="1105" w:type="dxa"/>
          </w:tcPr>
          <w:p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ОК 8</w:t>
            </w:r>
          </w:p>
        </w:tc>
        <w:tc>
          <w:tcPr>
            <w:tcW w:w="5672" w:type="dxa"/>
          </w:tcPr>
          <w:p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Українська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мова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професійним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спрямуванням</w:t>
            </w:r>
          </w:p>
        </w:tc>
        <w:tc>
          <w:tcPr>
            <w:tcW w:w="1259" w:type="dxa"/>
          </w:tcPr>
          <w:p>
            <w:pPr>
              <w:pStyle w:val="TableParagraph"/>
              <w:spacing w:line="249" w:lineRule="exact"/>
              <w:ind w:left="0" w:right="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542" w:type="dxa"/>
          </w:tcPr>
          <w:p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іспит</w:t>
            </w:r>
          </w:p>
        </w:tc>
      </w:tr>
      <w:tr>
        <w:trPr>
          <w:trHeight w:val="263" w:hRule="atLeast"/>
        </w:trPr>
        <w:tc>
          <w:tcPr>
            <w:tcW w:w="1105" w:type="dxa"/>
          </w:tcPr>
          <w:p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ОК 9</w:t>
            </w:r>
          </w:p>
        </w:tc>
        <w:tc>
          <w:tcPr>
            <w:tcW w:w="5672" w:type="dxa"/>
          </w:tcPr>
          <w:p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Політико-правова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система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України</w:t>
            </w:r>
          </w:p>
        </w:tc>
        <w:tc>
          <w:tcPr>
            <w:tcW w:w="1259" w:type="dxa"/>
          </w:tcPr>
          <w:p>
            <w:pPr>
              <w:pStyle w:val="TableParagraph"/>
              <w:spacing w:line="244" w:lineRule="exact"/>
              <w:ind w:left="0" w:right="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542" w:type="dxa"/>
          </w:tcPr>
          <w:p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залік</w:t>
            </w:r>
          </w:p>
        </w:tc>
      </w:tr>
      <w:tr>
        <w:trPr>
          <w:trHeight w:val="263" w:hRule="atLeast"/>
        </w:trPr>
        <w:tc>
          <w:tcPr>
            <w:tcW w:w="1105" w:type="dxa"/>
          </w:tcPr>
          <w:p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ОК 10</w:t>
            </w:r>
          </w:p>
        </w:tc>
        <w:tc>
          <w:tcPr>
            <w:tcW w:w="5672" w:type="dxa"/>
          </w:tcPr>
          <w:p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Історія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України</w:t>
            </w:r>
          </w:p>
        </w:tc>
        <w:tc>
          <w:tcPr>
            <w:tcW w:w="1259" w:type="dxa"/>
          </w:tcPr>
          <w:p>
            <w:pPr>
              <w:pStyle w:val="TableParagraph"/>
              <w:spacing w:line="244" w:lineRule="exact"/>
              <w:ind w:left="0" w:right="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542" w:type="dxa"/>
          </w:tcPr>
          <w:p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іспит</w:t>
            </w:r>
          </w:p>
        </w:tc>
      </w:tr>
      <w:tr>
        <w:trPr>
          <w:trHeight w:val="263" w:hRule="atLeast"/>
        </w:trPr>
        <w:tc>
          <w:tcPr>
            <w:tcW w:w="1105" w:type="dxa"/>
          </w:tcPr>
          <w:p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ОК 11</w:t>
            </w:r>
          </w:p>
        </w:tc>
        <w:tc>
          <w:tcPr>
            <w:tcW w:w="5672" w:type="dxa"/>
          </w:tcPr>
          <w:p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Філософія</w:t>
            </w:r>
          </w:p>
        </w:tc>
        <w:tc>
          <w:tcPr>
            <w:tcW w:w="1259" w:type="dxa"/>
          </w:tcPr>
          <w:p>
            <w:pPr>
              <w:pStyle w:val="TableParagraph"/>
              <w:spacing w:line="244" w:lineRule="exact"/>
              <w:ind w:left="0" w:right="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542" w:type="dxa"/>
          </w:tcPr>
          <w:p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іспит</w:t>
            </w:r>
          </w:p>
        </w:tc>
      </w:tr>
      <w:tr>
        <w:trPr>
          <w:trHeight w:val="263" w:hRule="atLeast"/>
        </w:trPr>
        <w:tc>
          <w:tcPr>
            <w:tcW w:w="1105" w:type="dxa"/>
          </w:tcPr>
          <w:p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ОК 12</w:t>
            </w:r>
          </w:p>
        </w:tc>
        <w:tc>
          <w:tcPr>
            <w:tcW w:w="5672" w:type="dxa"/>
          </w:tcPr>
          <w:p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Практичний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курс основної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іноземної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мови</w:t>
            </w:r>
          </w:p>
        </w:tc>
        <w:tc>
          <w:tcPr>
            <w:tcW w:w="1259" w:type="dxa"/>
          </w:tcPr>
          <w:p>
            <w:pPr>
              <w:pStyle w:val="TableParagraph"/>
              <w:spacing w:line="244" w:lineRule="exact"/>
              <w:ind w:left="420"/>
              <w:rPr>
                <w:sz w:val="23"/>
              </w:rPr>
            </w:pPr>
            <w:r>
              <w:rPr>
                <w:sz w:val="23"/>
              </w:rPr>
              <w:t>48,5</w:t>
            </w:r>
          </w:p>
        </w:tc>
        <w:tc>
          <w:tcPr>
            <w:tcW w:w="1542" w:type="dxa"/>
          </w:tcPr>
          <w:p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Залік/іспит</w:t>
            </w:r>
          </w:p>
        </w:tc>
      </w:tr>
      <w:tr>
        <w:trPr>
          <w:trHeight w:val="263" w:hRule="atLeast"/>
        </w:trPr>
        <w:tc>
          <w:tcPr>
            <w:tcW w:w="1105" w:type="dxa"/>
          </w:tcPr>
          <w:p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ОК 13</w:t>
            </w:r>
          </w:p>
        </w:tc>
        <w:tc>
          <w:tcPr>
            <w:tcW w:w="5672" w:type="dxa"/>
          </w:tcPr>
          <w:p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Практичний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курс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другої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іноземної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мови</w:t>
            </w:r>
          </w:p>
        </w:tc>
        <w:tc>
          <w:tcPr>
            <w:tcW w:w="1259" w:type="dxa"/>
          </w:tcPr>
          <w:p>
            <w:pPr>
              <w:pStyle w:val="TableParagraph"/>
              <w:spacing w:line="244" w:lineRule="exact"/>
              <w:ind w:left="420"/>
              <w:rPr>
                <w:sz w:val="23"/>
              </w:rPr>
            </w:pPr>
            <w:r>
              <w:rPr>
                <w:sz w:val="23"/>
              </w:rPr>
              <w:t>47,5</w:t>
            </w:r>
          </w:p>
        </w:tc>
        <w:tc>
          <w:tcPr>
            <w:tcW w:w="1542" w:type="dxa"/>
          </w:tcPr>
          <w:p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Залік/іспит</w:t>
            </w:r>
          </w:p>
        </w:tc>
      </w:tr>
      <w:tr>
        <w:trPr>
          <w:trHeight w:val="532" w:hRule="atLeast"/>
        </w:trPr>
        <w:tc>
          <w:tcPr>
            <w:tcW w:w="1105" w:type="dxa"/>
          </w:tcPr>
          <w:p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ОК 14</w:t>
            </w:r>
          </w:p>
        </w:tc>
        <w:tc>
          <w:tcPr>
            <w:tcW w:w="5672" w:type="dxa"/>
          </w:tcPr>
          <w:p>
            <w:pPr>
              <w:pStyle w:val="TableParagraph"/>
              <w:spacing w:line="264" w:lineRule="exact"/>
              <w:ind w:left="109" w:right="241"/>
              <w:rPr>
                <w:sz w:val="23"/>
              </w:rPr>
            </w:pPr>
            <w:r>
              <w:rPr>
                <w:sz w:val="23"/>
              </w:rPr>
              <w:t>Практика перекладу з першої мови науково-технічної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літератури</w:t>
            </w:r>
          </w:p>
        </w:tc>
        <w:tc>
          <w:tcPr>
            <w:tcW w:w="1259" w:type="dxa"/>
          </w:tcPr>
          <w:p>
            <w:pPr>
              <w:pStyle w:val="TableParagraph"/>
              <w:spacing w:line="261" w:lineRule="exact"/>
              <w:ind w:left="507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542" w:type="dxa"/>
          </w:tcPr>
          <w:p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Залік/іспит</w:t>
            </w:r>
          </w:p>
        </w:tc>
      </w:tr>
      <w:tr>
        <w:trPr>
          <w:trHeight w:val="263" w:hRule="atLeast"/>
        </w:trPr>
        <w:tc>
          <w:tcPr>
            <w:tcW w:w="1105" w:type="dxa"/>
          </w:tcPr>
          <w:p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ОК 15</w:t>
            </w:r>
          </w:p>
        </w:tc>
        <w:tc>
          <w:tcPr>
            <w:tcW w:w="5672" w:type="dxa"/>
          </w:tcPr>
          <w:p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Практика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перекладу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з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другої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іноземної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мови</w:t>
            </w:r>
          </w:p>
        </w:tc>
        <w:tc>
          <w:tcPr>
            <w:tcW w:w="1259" w:type="dxa"/>
          </w:tcPr>
          <w:p>
            <w:pPr>
              <w:pStyle w:val="TableParagraph"/>
              <w:spacing w:line="244" w:lineRule="exact"/>
              <w:ind w:left="478"/>
              <w:rPr>
                <w:sz w:val="23"/>
              </w:rPr>
            </w:pPr>
            <w:r>
              <w:rPr>
                <w:sz w:val="23"/>
              </w:rPr>
              <w:t>4.5</w:t>
            </w:r>
          </w:p>
        </w:tc>
        <w:tc>
          <w:tcPr>
            <w:tcW w:w="1542" w:type="dxa"/>
          </w:tcPr>
          <w:p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іспит</w:t>
            </w:r>
          </w:p>
        </w:tc>
      </w:tr>
      <w:tr>
        <w:trPr>
          <w:trHeight w:val="527" w:hRule="atLeast"/>
        </w:trPr>
        <w:tc>
          <w:tcPr>
            <w:tcW w:w="1105" w:type="dxa"/>
          </w:tcPr>
          <w:p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ОК 16</w:t>
            </w:r>
          </w:p>
        </w:tc>
        <w:tc>
          <w:tcPr>
            <w:tcW w:w="5672" w:type="dxa"/>
          </w:tcPr>
          <w:p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sz w:val="23"/>
              </w:rPr>
              <w:t>Атестація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(Комплексний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кваліфікаційний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екзамен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з</w:t>
            </w:r>
          </w:p>
          <w:p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>
              <w:rPr>
                <w:sz w:val="23"/>
              </w:rPr>
              <w:t>основної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іноземної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мови)</w:t>
            </w:r>
          </w:p>
        </w:tc>
        <w:tc>
          <w:tcPr>
            <w:tcW w:w="1259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542" w:type="dxa"/>
          </w:tcPr>
          <w:p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іспит</w:t>
            </w:r>
          </w:p>
        </w:tc>
      </w:tr>
      <w:tr>
        <w:trPr>
          <w:trHeight w:val="263" w:hRule="atLeast"/>
        </w:trPr>
        <w:tc>
          <w:tcPr>
            <w:tcW w:w="1105" w:type="dxa"/>
          </w:tcPr>
          <w:p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ОК 17</w:t>
            </w:r>
          </w:p>
        </w:tc>
        <w:tc>
          <w:tcPr>
            <w:tcW w:w="5672" w:type="dxa"/>
          </w:tcPr>
          <w:p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Виробнича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(науково-перекладацька)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практика</w:t>
            </w:r>
          </w:p>
        </w:tc>
        <w:tc>
          <w:tcPr>
            <w:tcW w:w="1259" w:type="dxa"/>
          </w:tcPr>
          <w:p>
            <w:pPr>
              <w:pStyle w:val="TableParagraph"/>
              <w:spacing w:line="244" w:lineRule="exact"/>
              <w:ind w:left="478"/>
              <w:rPr>
                <w:sz w:val="23"/>
              </w:rPr>
            </w:pPr>
            <w:r>
              <w:rPr>
                <w:sz w:val="23"/>
              </w:rPr>
              <w:t>4,5</w:t>
            </w:r>
          </w:p>
        </w:tc>
        <w:tc>
          <w:tcPr>
            <w:tcW w:w="1542" w:type="dxa"/>
          </w:tcPr>
          <w:p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Диф.залік</w:t>
            </w:r>
          </w:p>
        </w:tc>
      </w:tr>
      <w:tr>
        <w:trPr>
          <w:trHeight w:val="532" w:hRule="atLeast"/>
        </w:trPr>
        <w:tc>
          <w:tcPr>
            <w:tcW w:w="1105" w:type="dxa"/>
          </w:tcPr>
          <w:p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ОК 18</w:t>
            </w:r>
          </w:p>
        </w:tc>
        <w:tc>
          <w:tcPr>
            <w:tcW w:w="5672" w:type="dxa"/>
          </w:tcPr>
          <w:p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sz w:val="23"/>
              </w:rPr>
              <w:t>Інформаційно-пошукова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та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технічна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компетенція</w:t>
            </w:r>
          </w:p>
          <w:p>
            <w:pPr>
              <w:pStyle w:val="TableParagraph"/>
              <w:spacing w:line="252" w:lineRule="exact" w:before="4"/>
              <w:ind w:left="109"/>
              <w:rPr>
                <w:sz w:val="23"/>
              </w:rPr>
            </w:pPr>
            <w:r>
              <w:rPr>
                <w:sz w:val="23"/>
              </w:rPr>
              <w:t>сучасного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перекладача</w:t>
            </w:r>
          </w:p>
        </w:tc>
        <w:tc>
          <w:tcPr>
            <w:tcW w:w="1259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542" w:type="dxa"/>
          </w:tcPr>
          <w:p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залік</w:t>
            </w:r>
          </w:p>
        </w:tc>
      </w:tr>
      <w:tr>
        <w:trPr>
          <w:trHeight w:val="263" w:hRule="atLeast"/>
        </w:trPr>
        <w:tc>
          <w:tcPr>
            <w:tcW w:w="1105" w:type="dxa"/>
          </w:tcPr>
          <w:p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ОК 19</w:t>
            </w:r>
          </w:p>
        </w:tc>
        <w:tc>
          <w:tcPr>
            <w:tcW w:w="5672" w:type="dxa"/>
          </w:tcPr>
          <w:p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Курсова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робота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з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теорії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першої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мови</w:t>
            </w:r>
          </w:p>
        </w:tc>
        <w:tc>
          <w:tcPr>
            <w:tcW w:w="1259" w:type="dxa"/>
          </w:tcPr>
          <w:p>
            <w:pPr>
              <w:pStyle w:val="TableParagraph"/>
              <w:spacing w:line="244" w:lineRule="exact"/>
              <w:ind w:left="478"/>
              <w:rPr>
                <w:sz w:val="23"/>
              </w:rPr>
            </w:pPr>
            <w:r>
              <w:rPr>
                <w:sz w:val="23"/>
              </w:rPr>
              <w:t>1,5</w:t>
            </w:r>
          </w:p>
        </w:tc>
        <w:tc>
          <w:tcPr>
            <w:tcW w:w="1542" w:type="dxa"/>
          </w:tcPr>
          <w:p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Диф.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залік</w:t>
            </w:r>
          </w:p>
        </w:tc>
      </w:tr>
      <w:tr>
        <w:trPr>
          <w:trHeight w:val="263" w:hRule="atLeast"/>
        </w:trPr>
        <w:tc>
          <w:tcPr>
            <w:tcW w:w="1105" w:type="dxa"/>
          </w:tcPr>
          <w:p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ОК 20</w:t>
            </w:r>
          </w:p>
        </w:tc>
        <w:tc>
          <w:tcPr>
            <w:tcW w:w="5672" w:type="dxa"/>
          </w:tcPr>
          <w:p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Курсова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робота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з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історії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зарубіжної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літератури</w:t>
            </w:r>
          </w:p>
        </w:tc>
        <w:tc>
          <w:tcPr>
            <w:tcW w:w="1259" w:type="dxa"/>
          </w:tcPr>
          <w:p>
            <w:pPr>
              <w:pStyle w:val="TableParagraph"/>
              <w:spacing w:line="244" w:lineRule="exact"/>
              <w:ind w:left="478"/>
              <w:rPr>
                <w:sz w:val="23"/>
              </w:rPr>
            </w:pPr>
            <w:r>
              <w:rPr>
                <w:sz w:val="23"/>
              </w:rPr>
              <w:t>1,5</w:t>
            </w:r>
          </w:p>
        </w:tc>
        <w:tc>
          <w:tcPr>
            <w:tcW w:w="1542" w:type="dxa"/>
          </w:tcPr>
          <w:p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Диф.залік</w:t>
            </w:r>
          </w:p>
        </w:tc>
      </w:tr>
      <w:tr>
        <w:trPr>
          <w:trHeight w:val="527" w:hRule="atLeast"/>
        </w:trPr>
        <w:tc>
          <w:tcPr>
            <w:tcW w:w="1105" w:type="dxa"/>
          </w:tcPr>
          <w:p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ОК 21</w:t>
            </w:r>
          </w:p>
        </w:tc>
        <w:tc>
          <w:tcPr>
            <w:tcW w:w="5672" w:type="dxa"/>
          </w:tcPr>
          <w:p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sz w:val="23"/>
              </w:rPr>
              <w:t>Курсова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робота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з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практики перекладу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з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першої</w:t>
            </w:r>
          </w:p>
          <w:p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>
              <w:rPr>
                <w:sz w:val="23"/>
              </w:rPr>
              <w:t>іноземної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мови</w:t>
            </w:r>
          </w:p>
        </w:tc>
        <w:tc>
          <w:tcPr>
            <w:tcW w:w="1259" w:type="dxa"/>
          </w:tcPr>
          <w:p>
            <w:pPr>
              <w:pStyle w:val="TableParagraph"/>
              <w:spacing w:line="256" w:lineRule="exact"/>
              <w:ind w:left="478"/>
              <w:rPr>
                <w:sz w:val="23"/>
              </w:rPr>
            </w:pPr>
            <w:r>
              <w:rPr>
                <w:sz w:val="23"/>
              </w:rPr>
              <w:t>1,5</w:t>
            </w:r>
          </w:p>
        </w:tc>
        <w:tc>
          <w:tcPr>
            <w:tcW w:w="1542" w:type="dxa"/>
          </w:tcPr>
          <w:p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Диф.залік</w:t>
            </w:r>
          </w:p>
        </w:tc>
      </w:tr>
      <w:tr>
        <w:trPr>
          <w:trHeight w:val="269" w:hRule="atLeast"/>
        </w:trPr>
        <w:tc>
          <w:tcPr>
            <w:tcW w:w="1105" w:type="dxa"/>
          </w:tcPr>
          <w:p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ОК 22</w:t>
            </w:r>
          </w:p>
        </w:tc>
        <w:tc>
          <w:tcPr>
            <w:tcW w:w="5672" w:type="dxa"/>
          </w:tcPr>
          <w:p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Виробнича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(перекладацька)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практика</w:t>
            </w:r>
          </w:p>
        </w:tc>
        <w:tc>
          <w:tcPr>
            <w:tcW w:w="1259" w:type="dxa"/>
          </w:tcPr>
          <w:p>
            <w:pPr>
              <w:pStyle w:val="TableParagraph"/>
              <w:spacing w:line="249" w:lineRule="exact"/>
              <w:ind w:left="478"/>
              <w:rPr>
                <w:sz w:val="23"/>
              </w:rPr>
            </w:pPr>
            <w:r>
              <w:rPr>
                <w:sz w:val="23"/>
              </w:rPr>
              <w:t>4,5</w:t>
            </w:r>
          </w:p>
        </w:tc>
        <w:tc>
          <w:tcPr>
            <w:tcW w:w="1542" w:type="dxa"/>
          </w:tcPr>
          <w:p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Диф.залік</w:t>
            </w:r>
          </w:p>
        </w:tc>
      </w:tr>
      <w:tr>
        <w:trPr>
          <w:trHeight w:val="263" w:hRule="atLeast"/>
        </w:trPr>
        <w:tc>
          <w:tcPr>
            <w:tcW w:w="6777" w:type="dxa"/>
            <w:gridSpan w:val="2"/>
          </w:tcPr>
          <w:p>
            <w:pPr>
              <w:pStyle w:val="TableParagraph"/>
              <w:spacing w:line="244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Разом</w:t>
            </w:r>
          </w:p>
        </w:tc>
        <w:tc>
          <w:tcPr>
            <w:tcW w:w="1259" w:type="dxa"/>
          </w:tcPr>
          <w:p>
            <w:pPr>
              <w:pStyle w:val="TableParagraph"/>
              <w:spacing w:line="244" w:lineRule="exact"/>
              <w:ind w:left="449"/>
              <w:rPr>
                <w:b/>
                <w:sz w:val="23"/>
              </w:rPr>
            </w:pPr>
            <w:r>
              <w:rPr>
                <w:b/>
                <w:sz w:val="23"/>
              </w:rPr>
              <w:t>180</w:t>
            </w:r>
          </w:p>
        </w:tc>
        <w:tc>
          <w:tcPr>
            <w:tcW w:w="154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777" w:type="dxa"/>
            <w:gridSpan w:val="2"/>
          </w:tcPr>
          <w:p>
            <w:pPr>
              <w:pStyle w:val="TableParagraph"/>
              <w:spacing w:line="244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Загальний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обсяг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обов’язкових</w:t>
            </w:r>
            <w:r>
              <w:rPr>
                <w:i/>
                <w:spacing w:val="-4"/>
                <w:sz w:val="23"/>
              </w:rPr>
              <w:t> </w:t>
            </w:r>
            <w:r>
              <w:rPr>
                <w:i/>
                <w:sz w:val="23"/>
              </w:rPr>
              <w:t>компонент:</w:t>
            </w:r>
          </w:p>
        </w:tc>
        <w:tc>
          <w:tcPr>
            <w:tcW w:w="1259" w:type="dxa"/>
          </w:tcPr>
          <w:p>
            <w:pPr>
              <w:pStyle w:val="TableParagraph"/>
              <w:spacing w:line="244" w:lineRule="exact"/>
              <w:ind w:left="449"/>
              <w:rPr>
                <w:b/>
                <w:sz w:val="23"/>
              </w:rPr>
            </w:pPr>
            <w:r>
              <w:rPr>
                <w:b/>
                <w:sz w:val="23"/>
              </w:rPr>
              <w:t>180</w:t>
            </w:r>
          </w:p>
        </w:tc>
        <w:tc>
          <w:tcPr>
            <w:tcW w:w="154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777" w:type="dxa"/>
            <w:gridSpan w:val="2"/>
          </w:tcPr>
          <w:p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ВИБІРКОВІ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КОМПОНЕНТИ</w:t>
            </w:r>
          </w:p>
        </w:tc>
        <w:tc>
          <w:tcPr>
            <w:tcW w:w="1259" w:type="dxa"/>
          </w:tcPr>
          <w:p>
            <w:pPr>
              <w:pStyle w:val="TableParagraph"/>
              <w:spacing w:line="244" w:lineRule="exact"/>
              <w:ind w:left="507"/>
              <w:rPr>
                <w:b/>
                <w:sz w:val="23"/>
              </w:rPr>
            </w:pPr>
            <w:r>
              <w:rPr>
                <w:b/>
                <w:sz w:val="23"/>
              </w:rPr>
              <w:t>60</w:t>
            </w:r>
          </w:p>
        </w:tc>
        <w:tc>
          <w:tcPr>
            <w:tcW w:w="1542" w:type="dxa"/>
          </w:tcPr>
          <w:p>
            <w:pPr>
              <w:pStyle w:val="TableParagraph"/>
              <w:spacing w:line="244" w:lineRule="exact"/>
              <w:ind w:left="283" w:right="283"/>
              <w:jc w:val="center"/>
              <w:rPr>
                <w:sz w:val="23"/>
              </w:rPr>
            </w:pPr>
            <w:r>
              <w:rPr>
                <w:sz w:val="23"/>
              </w:rPr>
              <w:t>залік</w:t>
            </w:r>
          </w:p>
        </w:tc>
      </w:tr>
      <w:tr>
        <w:trPr>
          <w:trHeight w:val="263" w:hRule="atLeast"/>
        </w:trPr>
        <w:tc>
          <w:tcPr>
            <w:tcW w:w="6777" w:type="dxa"/>
            <w:gridSpan w:val="2"/>
          </w:tcPr>
          <w:p>
            <w:pPr>
              <w:pStyle w:val="TableParagraph"/>
              <w:spacing w:line="244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Загальний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обсяг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вибіркових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компонент:</w:t>
            </w:r>
          </w:p>
        </w:tc>
        <w:tc>
          <w:tcPr>
            <w:tcW w:w="1259" w:type="dxa"/>
          </w:tcPr>
          <w:p>
            <w:pPr>
              <w:pStyle w:val="TableParagraph"/>
              <w:spacing w:line="244" w:lineRule="exact"/>
              <w:ind w:left="507"/>
              <w:rPr>
                <w:b/>
                <w:sz w:val="23"/>
              </w:rPr>
            </w:pPr>
            <w:r>
              <w:rPr>
                <w:b/>
                <w:sz w:val="23"/>
              </w:rPr>
              <w:t>60</w:t>
            </w:r>
          </w:p>
        </w:tc>
        <w:tc>
          <w:tcPr>
            <w:tcW w:w="154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777" w:type="dxa"/>
            <w:gridSpan w:val="2"/>
          </w:tcPr>
          <w:p>
            <w:pPr>
              <w:pStyle w:val="TableParagraph"/>
              <w:spacing w:line="248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ЗАГАЛЬНИЙ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ОБСЯГ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ОСВІТНЬОЇ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ПРОГРАМИ</w:t>
            </w:r>
          </w:p>
        </w:tc>
        <w:tc>
          <w:tcPr>
            <w:tcW w:w="2801" w:type="dxa"/>
            <w:gridSpan w:val="2"/>
          </w:tcPr>
          <w:p>
            <w:pPr>
              <w:pStyle w:val="TableParagraph"/>
              <w:spacing w:line="248" w:lineRule="exact"/>
              <w:ind w:left="449"/>
              <w:rPr>
                <w:b/>
                <w:sz w:val="23"/>
              </w:rPr>
            </w:pPr>
            <w:r>
              <w:rPr>
                <w:b/>
                <w:sz w:val="23"/>
              </w:rPr>
              <w:t>240</w:t>
            </w:r>
          </w:p>
        </w:tc>
      </w:tr>
    </w:tbl>
    <w:p>
      <w:pPr>
        <w:spacing w:after="0" w:line="248" w:lineRule="exact"/>
        <w:rPr>
          <w:sz w:val="23"/>
        </w:rPr>
        <w:sectPr>
          <w:pgSz w:w="11910" w:h="16840"/>
          <w:pgMar w:top="1040" w:bottom="280" w:left="1040" w:right="340"/>
        </w:sectPr>
      </w:pPr>
    </w:p>
    <w:p>
      <w:pPr>
        <w:pStyle w:val="ListParagraph"/>
        <w:numPr>
          <w:ilvl w:val="2"/>
          <w:numId w:val="1"/>
        </w:numPr>
        <w:tabs>
          <w:tab w:pos="3992" w:val="left" w:leader="none"/>
        </w:tabs>
        <w:spacing w:line="240" w:lineRule="auto" w:before="66" w:after="0"/>
        <w:ind w:left="3991" w:right="0" w:hanging="422"/>
        <w:jc w:val="left"/>
        <w:rPr>
          <w:sz w:val="24"/>
        </w:rPr>
      </w:pPr>
      <w:r>
        <w:rPr/>
        <w:pict>
          <v:group style="position:absolute;margin-left:269.225006pt;margin-top:243.124985pt;width:97.9pt;height:32.25pt;mso-position-horizontal-relative:page;mso-position-vertical-relative:page;z-index:-18277376" coordorigin="5385,4862" coordsize="1958,645">
            <v:rect style="position:absolute;left:5392;top:4870;width:1943;height:630" filled="false" stroked="true" strokeweight=".7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384;top:4862;width:1958;height:645" type="#_x0000_t202" filled="false" stroked="false">
              <v:textbox inset="0,0,0,0">
                <w:txbxContent>
                  <w:p>
                    <w:pPr>
                      <w:spacing w:before="84"/>
                      <w:ind w:left="373" w:right="358" w:firstLine="14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Порівняльна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лексикологія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06.25pt;margin-top:228.949982pt;width:6pt;height:24.8pt;mso-position-horizontal-relative:page;mso-position-vertical-relative:page;z-index:15732224" coordorigin="4125,4579" coordsize="120,496" path="m4175,4955l4125,4955,4185,5075,4235,4975,4175,4975,4175,4955xm4195,4679l4175,4679,4175,4975,4195,4975,4195,4679xm4245,4955l4195,4955,4195,4975,4235,4975,4245,4955xm4185,4579l4125,4699,4175,4699,4175,4679,4235,4679,4185,4579xm4235,4679l4195,4679,4195,4699,4245,4699,4235,467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9.000015pt;margin-top:218.609955pt;width:67.850pt;height:104.55pt;mso-position-horizontal-relative:page;mso-position-vertical-relative:page;z-index:15732736" coordorigin="4380,4372" coordsize="1357,2091" path="m5737,4870l5710,4835,5655,4764,5633,4809,4824,4417,4829,4409,4846,4372,4712,4374,4691,4506,4739,4491,5102,5646,4494,5795,4482,5746,4380,5833,4511,5863,4500,5819,4499,5814,5108,5665,5324,6352,5277,6367,5370,6463,5385,6371,5391,6331,5343,6346,5127,5660,5623,5538,5635,5587,5720,5514,5737,5500,5606,5470,5618,5519,5121,5641,4758,4485,4790,4475,4794,4480,4797,4473,4805,4470,4801,4466,4801,4466,4816,4435,5625,4827,5603,4872,5737,48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9.400024pt;margin-top:223.949951pt;width:117.85pt;height:99.45pt;mso-position-horizontal-relative:page;mso-position-vertical-relative:page;z-index:15733248" coordorigin="6388,4479" coordsize="2357,1989" path="m8745,5379l8611,5375,8632,5420,6563,6371,6550,6359,6550,6378,6493,6404,6491,6399,6550,6378,6550,6359,6543,6352,6528,6338,8208,4573,8244,4607,8263,4545,8283,4479,8157,4525,8193,4559,6513,6324,6477,6290,6447,6390,6388,6463,6522,6467,6505,6430,6501,6422,8640,5438,8661,5484,8719,5412,8745,5379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Структурно-логічна</w:t>
      </w:r>
      <w:r>
        <w:rPr>
          <w:spacing w:val="-6"/>
          <w:sz w:val="24"/>
        </w:rPr>
        <w:t> </w:t>
      </w:r>
      <w:r>
        <w:rPr>
          <w:sz w:val="24"/>
        </w:rPr>
        <w:t>схема</w:t>
      </w:r>
      <w:r>
        <w:rPr>
          <w:spacing w:val="-5"/>
          <w:sz w:val="24"/>
        </w:rPr>
        <w:t> </w:t>
      </w:r>
      <w:r>
        <w:rPr>
          <w:sz w:val="24"/>
        </w:rPr>
        <w:t>ОП</w:t>
      </w:r>
    </w:p>
    <w:p>
      <w:pPr>
        <w:pStyle w:val="BodyText"/>
        <w:ind w:left="1052"/>
        <w:rPr>
          <w:sz w:val="20"/>
        </w:rPr>
      </w:pPr>
      <w:r>
        <w:rPr/>
        <w:pict>
          <v:group style="position:absolute;margin-left:76.224998pt;margin-top:117.474998pt;width:446.05pt;height:152.450pt;mso-position-horizontal-relative:page;mso-position-vertical-relative:paragraph;z-index:-18277888" coordorigin="1524,2349" coordsize="8921,3049">
            <v:shape style="position:absolute;left:1532;top:2357;width:3180;height:1756" coordorigin="1532,2357" coordsize="3180,1756" path="m1830,3293l4712,3293,4712,2357,1830,2357,1830,3293xm1532,4113l3377,4113,3377,3483,1532,3483,1532,4113xe" filled="false" stroked="true" strokeweight=".75pt" strokecolor="#000000">
              <v:path arrowok="t"/>
              <v:stroke dashstyle="solid"/>
            </v:shape>
            <v:shape style="position:absolute;left:1665;top:3077;width:332;height:496" coordorigin="1665,3077" coordsize="332,496" path="m1682,3440l1665,3573,1782,3507,1765,3495,1729,3495,1712,3484,1723,3468,1682,3440xm1723,3468l1712,3484,1729,3495,1740,3479,1723,3468xm1740,3479l1729,3495,1765,3495,1740,3479xm1922,3171l1723,3468,1740,3479,1939,3182,1922,3171xm1987,3155l1933,3155,1950,3166,1939,3182,1980,3210,1987,3155xm1933,3155l1922,3171,1939,3182,1950,3166,1933,3155xm1997,3077l1880,3143,1922,3171,1933,3155,1987,3155,1997,3077xe" filled="true" fillcolor="#000000" stroked="false">
              <v:path arrowok="t"/>
              <v:fill type="solid"/>
            </v:shape>
            <v:shape style="position:absolute;left:2625;top:4113;width:345;height:333" type="#_x0000_t75" stroked="false">
              <v:imagedata r:id="rId8" o:title=""/>
            </v:shape>
            <v:rect style="position:absolute;left:3495;top:3483;width:1555;height:630" filled="false" stroked="true" strokeweight=".75pt" strokecolor="#000000">
              <v:stroke dashstyle="solid"/>
            </v:rect>
            <v:shape style="position:absolute;left:4080;top:4113;width:120;height:333" type="#_x0000_t75" stroked="false">
              <v:imagedata r:id="rId9" o:title=""/>
            </v:shape>
            <v:shape style="position:absolute;left:4712;top:2673;width:3221;height:162" coordorigin="4712,2674" coordsize="3221,162" path="m7813,2785l7812,2835,7915,2786,7833,2786,7813,2785xm4833,2674l4712,2732,4831,2794,4832,2744,4812,2743,4812,2723,4832,2723,4833,2674xm7813,2765l7813,2785,7833,2786,7833,2766,7813,2765xm7814,2715l7813,2765,7833,2766,7833,2786,7915,2786,7933,2777,7814,2715xm4832,2724l4832,2744,7813,2785,7813,2765,4832,2724xm4812,2723l4812,2743,4832,2744,4832,2724,4812,2723xm4832,2723l4812,2723,4832,2724,4832,2723xe" filled="true" fillcolor="#000000" stroked="false">
              <v:path arrowok="t"/>
              <v:fill type="solid"/>
            </v:shape>
            <v:shape style="position:absolute;left:2025;top:4446;width:2355;height:945" type="#_x0000_t202" filled="false" stroked="true" strokeweight=".75pt" strokecolor="#000000">
              <v:textbox inset="0,0,0,0">
                <w:txbxContent>
                  <w:p>
                    <w:pPr>
                      <w:spacing w:line="244" w:lineRule="auto" w:before="71"/>
                      <w:ind w:left="368" w:right="362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Курсова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робота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з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теорії першої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іноземної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мови</w:t>
                    </w:r>
                  </w:p>
                </w:txbxContent>
              </v:textbox>
              <v:stroke dashstyle="solid"/>
              <w10:wrap type="none"/>
            </v:shape>
            <v:shape style="position:absolute;left:7933;top:2357;width:2505;height:795" type="#_x0000_t202" filled="false" stroked="true" strokeweight=".75pt" strokecolor="#000000">
              <v:textbox inset="0,0,0,0">
                <w:txbxContent>
                  <w:p>
                    <w:pPr>
                      <w:spacing w:line="252" w:lineRule="auto" w:before="66"/>
                      <w:ind w:left="741" w:right="362" w:hanging="356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Історія зарубіжної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літератури</w:t>
                    </w:r>
                  </w:p>
                </w:txbxContent>
              </v:textbox>
              <v:stroke dashstyle="solid"/>
              <w10:wrap type="none"/>
            </v:shape>
            <v:shape style="position:absolute;left:2189;top:2439;width:2178;height:764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Вступ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до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загального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та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германського</w:t>
                    </w:r>
                  </w:p>
                  <w:p>
                    <w:pPr>
                      <w:spacing w:before="0"/>
                      <w:ind w:left="0" w:right="9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мовознавства</w:t>
                    </w:r>
                  </w:p>
                </w:txbxContent>
              </v:textbox>
              <w10:wrap type="none"/>
            </v:shape>
            <v:shape style="position:absolute;left:1858;top:3568;width:1212;height:49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120" w:right="3" w:hanging="12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Порівняльна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граматика</w:t>
                    </w:r>
                  </w:p>
                </w:txbxContent>
              </v:textbox>
              <w10:wrap type="none"/>
            </v:shape>
            <v:shape style="position:absolute;left:3678;top:3568;width:1213;height:49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96" w:right="4" w:hanging="96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Порівняльна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стилістика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80.75pt;margin-top:73.599998pt;width:46.5pt;height:6pt;mso-position-horizontal-relative:page;mso-position-vertical-relative:paragraph;z-index:-18276864" coordorigin="3615,1472" coordsize="930,120" path="m3735,1472l3615,1532,3735,1592,3735,1542,3715,1542,3715,1522,3735,1522,3735,1472xm4425,1472l4425,1592,4525,1542,4445,1542,4445,1522,4525,1522,4425,1472xm3735,1522l3715,1522,3715,1542,3735,1542,3735,1522xm4425,1522l3735,1522,3735,1542,4425,1542,4425,1522xm4525,1522l4445,1522,4445,1542,4525,1542,4545,1532,4525,152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5.600006pt;margin-top:90.370003pt;width:107.3pt;height:28.95pt;mso-position-horizontal-relative:page;mso-position-vertical-relative:paragraph;z-index:15731712" coordorigin="4712,1807" coordsize="2146,579" path="m4814,2269l4712,2357,4843,2386,4832,2342,4811,2342,4807,2323,4826,2318,4814,2269xm4826,2318l4807,2323,4811,2342,4831,2337,4826,2318xm4831,2337l4811,2342,4832,2342,4831,2337xm6853,1807l4826,2318,4831,2337,6857,1827,6853,1807xe" filled="true" fillcolor="#000000" stroked="false">
            <v:path arrowok="t"/>
            <v:fill type="solid"/>
            <w10:wrap type="none"/>
          </v:shape>
        </w:pict>
      </w:r>
      <w:r>
        <w:rPr>
          <w:position w:val="0"/>
          <w:sz w:val="20"/>
        </w:rPr>
        <w:pict>
          <v:shape style="width:413.25pt;height:19.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67"/>
                    <w:ind w:left="2461" w:right="2459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Дисципліни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вибіркові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(ЗУ каталог)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ind w:left="1157"/>
        <w:rPr>
          <w:sz w:val="20"/>
        </w:rPr>
      </w:pPr>
      <w:r>
        <w:rPr>
          <w:sz w:val="20"/>
        </w:rPr>
        <w:pict>
          <v:group style="width:408.75pt;height:94.5pt;mso-position-horizontal-relative:char;mso-position-vertical-relative:line" coordorigin="0,0" coordsize="8175,1890">
            <v:rect style="position:absolute;left:4657;top:369;width:1410;height:1401" filled="false" stroked="true" strokeweight=".75pt" strokecolor="#000000">
              <v:stroke dashstyle="solid"/>
            </v:rect>
            <v:shape style="position:absolute;left:3757;top:941;width:3015;height:187" coordorigin="3758,941" coordsize="3015,187" path="m4658,999l4640,991,4537,941,4537,991,3877,1002,3877,952,3758,1014,3879,1072,3878,1022,3878,1022,4538,1011,4539,1061,4658,999xm6773,1068l6753,1058,6653,1008,6653,1058,6158,1058,6158,1008,6038,1068,6158,1128,6158,1078,6653,1078,6653,1128,6753,1078,6773,1068xe" filled="true" fillcolor="#000000" stroked="false">
              <v:path arrowok="t"/>
              <v:fill type="solid"/>
            </v:shape>
            <v:line style="position:absolute" from="5453,309" to="7493,309" stroked="true" strokeweight=".75pt" strokecolor="#000000">
              <v:stroke dashstyle="solid"/>
            </v:line>
            <v:shape style="position:absolute;left:5424;top:0;width:2099;height:744" coordorigin="5424,0" coordsize="2099,744" path="m5544,291l5494,291,5494,0,5474,0,5474,291,5424,291,5485,411,5534,311,5544,291xm7523,624l7473,624,7473,309,7453,309,7453,624,7403,624,7464,744,7513,644,7523,624xe" filled="true" fillcolor="#000000" stroked="false">
              <v:path arrowok="t"/>
              <v:fill type="solid"/>
            </v:shape>
            <v:line style="position:absolute" from="428,219" to="4950,219" stroked="true" strokeweight=".75pt" strokecolor="#000000">
              <v:stroke dashstyle="solid"/>
            </v:line>
            <v:shape style="position:absolute;left:367;top:219;width:120;height:525" coordorigin="368,219" coordsize="120,525" path="m418,624l368,624,428,744,478,644,418,644,418,624xm438,219l418,219,418,644,438,644,438,219xm488,624l438,624,438,644,478,644,488,624xe" filled="true" fillcolor="#000000" stroked="false">
              <v:path arrowok="t"/>
              <v:fill type="solid"/>
            </v:shape>
            <v:shape style="position:absolute;left:4900;top:217;width:120;height:212" type="#_x0000_t75" stroked="false">
              <v:imagedata r:id="rId10" o:title=""/>
            </v:shape>
            <v:shape style="position:absolute;left:6062;top:1416;width:741;height:474" coordorigin="6062,1417" coordsize="741,474" path="m6696,1834l6669,1877,6803,1890,6775,1845,6713,1845,6696,1834xm6706,1817l6696,1834,6713,1845,6723,1828,6706,1817xm6733,1775l6706,1817,6723,1828,6713,1845,6775,1845,6733,1775xm6073,1417l6062,1433,6696,1834,6706,1817,6073,1417xe" filled="true" fillcolor="#000000" stroked="false">
              <v:path arrowok="t"/>
              <v:fill type="solid"/>
            </v:shape>
            <v:shape style="position:absolute;left:4665;top:346;width:1395;height:1416" type="#_x0000_t202" filled="false" stroked="false">
              <v:textbox inset="0,0,0,0">
                <w:txbxContent>
                  <w:p>
                    <w:pPr>
                      <w:spacing w:line="240" w:lineRule="auto" w:before="96"/>
                      <w:ind w:left="167" w:right="153" w:hanging="1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Українська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мова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(за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проф.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спрямуван-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ням)</w:t>
                    </w:r>
                  </w:p>
                </w:txbxContent>
              </v:textbox>
              <w10:wrap type="none"/>
            </v:shape>
            <v:shape style="position:absolute;left:6757;top:744;width:1410;height:810" type="#_x0000_t202" filled="false" stroked="true" strokeweight=".75pt" strokecolor="#000000">
              <v:textbox inset="0,0,0,0">
                <w:txbxContent>
                  <w:p>
                    <w:pPr>
                      <w:spacing w:before="79"/>
                      <w:ind w:left="14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Філософія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44;width:1410;height:771" type="#_x0000_t202" filled="false" stroked="true" strokeweight=".75pt" strokecolor="#000000">
              <v:textbox inset="0,0,0,0">
                <w:txbxContent>
                  <w:p>
                    <w:pPr>
                      <w:spacing w:line="254" w:lineRule="auto" w:before="70"/>
                      <w:ind w:left="145" w:right="46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Історія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України</w:t>
                    </w:r>
                  </w:p>
                </w:txbxContent>
              </v:textbox>
              <v:stroke dashstyle="solid"/>
              <w10:wrap type="none"/>
            </v:shape>
            <v:shape style="position:absolute;left:2347;top:639;width:1410;height:930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69"/>
                      <w:ind w:left="331" w:right="210" w:hanging="101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Політико-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правова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система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5"/>
        </w:rPr>
      </w:pPr>
      <w:r>
        <w:rPr/>
        <w:pict>
          <v:group style="position:absolute;margin-left:76.224998pt;margin-top:16.433125pt;width:473.9pt;height:536.65pt;mso-position-horizontal-relative:page;mso-position-vertical-relative:paragraph;z-index:-15727616;mso-wrap-distance-left:0;mso-wrap-distance-right:0" coordorigin="1524,329" coordsize="9478,10733">
            <v:shape style="position:absolute;left:4963;top:2252;width:2342;height:3287" coordorigin="4963,2253" coordsize="2342,3287" path="m4963,5540l6373,5540,6373,4385,4963,4385,4963,5540xm4978,3123l7305,3123,7305,2253,4978,2253,4978,3123xe" filled="false" stroked="true" strokeweight=".75pt" strokecolor="#000000">
              <v:path arrowok="t"/>
              <v:stroke dashstyle="solid"/>
            </v:shape>
            <v:shape style="position:absolute;left:8610;top:659;width:2385;height:1815" coordorigin="8610,660" coordsize="2385,1815" path="m9803,660l9717,662,9634,669,9552,680,9472,695,9395,714,9320,737,9247,764,9178,794,9111,828,9048,864,8988,904,8932,947,8879,993,8831,1041,8787,1092,8747,1145,8712,1200,8681,1257,8656,1316,8636,1376,8622,1439,8613,1502,8610,1567,8613,1632,8622,1695,8636,1758,8656,1818,8681,1877,8712,1935,8747,1990,8787,2043,8831,2093,8879,2142,8932,2187,8988,2230,9048,2270,9111,2307,9178,2340,9247,2371,9320,2397,9395,2420,9472,2439,9552,2455,9634,2466,9717,2472,9803,2475,9888,2472,9971,2466,10053,2455,10133,2439,10210,2420,10285,2397,10358,2371,10427,2340,10494,2307,10557,2270,10617,2230,10673,2187,10726,2142,10774,2093,10818,2043,10858,1990,10893,1935,10924,1877,10949,1818,10969,1758,10983,1695,10992,1632,10995,1567,10992,1502,10983,1439,10969,1376,10949,1316,10924,1257,10893,1200,10858,1145,10818,1092,10774,1041,10726,993,10673,947,10617,904,10557,864,10494,828,10427,794,10358,764,10285,737,10210,714,10133,695,10053,680,9971,669,9888,662,9803,660xe" filled="false" stroked="true" strokeweight=".75pt" strokecolor="#000000">
              <v:path arrowok="t"/>
              <v:stroke dashstyle="solid"/>
            </v:shape>
            <v:rect style="position:absolute;left:8265;top:1944;width:390;height:5888" filled="true" fillcolor="#ffffff" stroked="false">
              <v:fill type="solid"/>
            </v:rect>
            <v:rect style="position:absolute;left:8265;top:1944;width:390;height:5888" filled="false" stroked="true" strokeweight=".75pt" strokecolor="#000000">
              <v:stroke dashstyle="solid"/>
            </v:rect>
            <v:shape style="position:absolute;left:6388;top:328;width:2567;height:4530" coordorigin="6388,329" coordsize="2567,4530" path="m8250,2646l8130,2585,8130,2635,7348,2635,7348,2635,7348,2585,7228,2645,7348,2705,7348,2655,8130,2655,8130,2705,8230,2655,8230,2655,8250,2646xm8265,4799l8245,4789,8145,4739,8145,4789,6508,4789,6508,4739,6388,4799,6508,4859,6508,4809,8145,4809,8145,4859,8245,4809,8265,4799xm8268,3658l8183,3658,8163,3658,8161,3707,8268,3658xm8283,3651l8165,3587,8163,3637,7348,3613,7348,3613,7350,3563,7228,3620,7346,3683,7348,3633,8163,3657,8183,3657,8269,3657,8283,3651xm8955,975l8947,895,8942,841,8900,868,8622,425,8649,408,8665,398,8550,329,8563,462,8605,436,8883,878,8840,905,8955,975xe" filled="true" fillcolor="#000000" stroked="false">
              <v:path arrowok="t"/>
              <v:fill type="solid"/>
            </v:shape>
            <v:rect style="position:absolute;left:4978;top:5687;width:1410;height:1247" filled="false" stroked="true" strokeweight=".75pt" strokecolor="#000000">
              <v:stroke dashstyle="solid"/>
            </v:rect>
            <v:shape style="position:absolute;left:6388;top:5713;width:1877;height:120" coordorigin="6388,5714" coordsize="1877,120" path="m6508,5714l6388,5774,6508,5834,6508,5784,6488,5784,6488,5764,6508,5764,6508,5714xm8145,5714l8145,5834,8245,5784,8165,5784,8165,5764,8245,5764,8145,5714xm6508,5764l6488,5764,6488,5784,6508,5784,6508,5764xm8145,5764l6508,5764,6508,5784,8145,5784,8145,5764xm8245,5764l8165,5764,8165,5784,8245,5784,8265,5774,8245,5764xe" filled="true" fillcolor="#000000" stroked="false">
              <v:path arrowok="t"/>
              <v:fill type="solid"/>
            </v:shape>
            <v:shape style="position:absolute;left:1532;top:7049;width:8578;height:3335" coordorigin="1532,7050" coordsize="8578,3335" path="m5025,7050l4931,7052,4838,7057,4748,7067,4659,7079,4573,7096,4490,7115,4410,7138,4333,7163,4259,7192,4188,7223,4122,7257,4060,7293,4001,7331,3948,7372,3899,7415,3855,7460,3816,7506,3782,7555,3754,7605,3732,7656,3716,7708,3706,7762,3703,7817,3706,7872,3716,7926,3732,7978,3754,8030,3782,8079,3816,8128,3855,8174,3899,8219,3948,8262,4001,8303,4060,8341,4122,8378,4188,8411,4259,8443,4333,8471,4410,8497,4490,8519,4573,8539,4659,8555,4748,8568,4838,8577,4931,8583,5025,8585,5120,8583,5213,8577,5303,8568,5392,8555,5478,8539,5561,8519,5641,8497,5718,8471,5792,8443,5862,8411,5929,8378,5991,8341,6050,8303,6103,8262,6152,8219,6196,8174,6235,8128,6269,8079,6297,8030,6319,7978,6335,7926,6345,7872,6348,7817,6345,7762,6335,7708,6319,7656,6297,7605,6269,7555,6235,7506,6196,7460,6152,7415,6103,7372,6050,7331,5991,7293,5929,7257,5862,7223,5792,7192,5718,7163,5641,7138,5561,7115,5478,7096,5392,7079,5303,7067,5213,7057,5120,7052,5025,7050xm2769,8611l2680,8613,2594,8619,2509,8630,2426,8645,2346,8664,2268,8686,2193,8712,2121,8742,2052,8775,1986,8811,1924,8850,1865,8892,1811,8936,1761,8983,1715,9033,1674,9085,1637,9139,1606,9194,1580,9252,1559,9311,1544,9372,1535,9434,1532,9498,1535,9561,1544,9623,1559,9684,1580,9743,1606,9801,1637,9857,1674,9911,1715,9962,1761,10012,1811,10059,1865,10104,1924,10145,1986,10185,2052,10221,2121,10253,2193,10283,2268,10309,2346,10332,2426,10350,2509,10365,2594,10376,2680,10382,2769,10385,2857,10382,2944,10376,3028,10365,3111,10350,3191,10332,3269,10309,3344,10283,3416,10253,3485,10221,3551,10185,3613,10145,3672,10104,3726,10059,3776,10012,3822,9962,3863,9911,3900,9857,3931,9801,3957,9743,3978,9684,3993,9623,4002,9561,4005,9498,4002,9434,3993,9372,3978,9311,3957,9252,3931,9194,3900,9139,3863,9085,3822,9033,3776,8983,3726,8936,3672,8892,3613,8850,3551,8811,3485,8775,3416,8742,3344,8712,3269,8686,3191,8664,3111,8645,3028,8630,2944,8619,2857,8613,2769,8611xm8820,8536l8724,8538,8629,8543,8537,8553,8447,8566,8360,8583,8276,8603,8195,8626,8118,8652,8044,8681,7974,8713,7908,8747,7846,8784,7790,8824,7738,8865,7691,8908,7650,8954,7614,9001,7585,9050,7561,9100,7544,9152,7534,9205,7530,9259,7534,9313,7544,9366,7561,9417,7585,9468,7614,9516,7650,9564,7691,9609,7738,9652,7790,9694,7846,9733,7908,9770,7974,9804,8044,9836,8118,9865,8195,9891,8276,9914,8360,9934,8447,9951,8537,9964,8629,9974,8724,9980,8820,9982,8916,9980,9011,9974,9103,9964,9193,9951,9280,9934,9364,9914,9445,9891,9522,9865,9596,9836,9666,9804,9732,9770,9794,9733,9850,9694,9902,9652,9949,9609,9990,9564,10026,9516,10055,9468,10079,9417,10096,9366,10106,9313,10110,9259,10106,9205,10096,9152,10079,9100,10055,9050,10026,9001,9990,8954,9949,8908,9902,8865,9850,8824,9794,8784,9732,8747,9666,8713,9596,8681,9522,8652,9445,8626,9364,8603,9280,8583,9193,8566,9103,8553,9011,8543,8916,8538,8820,8536xe" filled="false" stroked="true" strokeweight=".75pt" strokecolor="#000000">
              <v:path arrowok="t"/>
              <v:stroke dashstyle="solid"/>
            </v:shape>
            <v:shape style="position:absolute;left:6364;top:6192;width:1600;height:2523" coordorigin="6365,6192" coordsize="1600,2523" path="m7892,8619l7849,8645,7964,8715,7956,8635,7902,8635,7892,8619xm7908,8608l7892,8619,7902,8635,7919,8625,7908,8608xm7951,8581l7908,8608,7919,8625,7902,8635,7956,8635,7951,8581xm6381,6192l6365,6203,7892,8619,7908,8608,6381,6192xe" filled="true" fillcolor="#000000" stroked="false">
              <v:path arrowok="t"/>
              <v:fill type="solid"/>
            </v:shape>
            <v:rect style="position:absolute;left:1712;top:3928;width:1590;height:1446" filled="false" stroked="true" strokeweight=".75pt" strokecolor="#000000">
              <v:stroke dashstyle="solid"/>
            </v:rect>
            <v:shape style="position:absolute;left:3210;top:2743;width:1768;height:2089" coordorigin="3210,2744" coordsize="1768,2089" path="m4978,4799l4964,4788,4873,4715,4863,4764,3304,4433,3300,4452,4859,4784,4848,4832,4978,4799xm4978,3734l4845,3720,4862,3766,3298,4354,3306,4373,4869,3785,4887,3832,4954,3759,4978,3734xm4978,2744l4847,2772,4878,2811,3297,4086,3266,4047,3210,4169,3341,4140,3320,4114,3310,4101,4891,2827,4922,2866,4953,2799,4978,2744xe" filled="true" fillcolor="#000000" stroked="false">
              <v:path arrowok="t"/>
              <v:fill type="solid"/>
            </v:shape>
            <v:rect style="position:absolute;left:1727;top:5609;width:1575;height:1500" filled="false" stroked="true" strokeweight=".75pt" strokecolor="#000000">
              <v:stroke dashstyle="solid"/>
            </v:rect>
            <v:shape style="position:absolute;left:2704;top:3977;width:4947;height:5852" coordorigin="2704,3978" coordsize="4947,5852" path="m3026,8512l2977,8520,2773,7197,2823,7189,2814,7177,2745,7080,2704,7207,2753,7200,2957,8523,2907,8530,2985,8640,3016,8542,3026,8512xm4005,7334l3993,7259,3983,7201,3943,7231,3289,6331,3311,6315,3329,6301,3210,6240,3232,6372,3272,6343,3926,7242,3886,7272,4005,7334xm4978,9824l4952,9790,4895,9719,4873,9764,4028,9370,4032,9362,4049,9325,3915,9329,3998,9434,4020,9388,4865,9782,4844,9827,4978,9824xm5015,4107l5005,4074,4978,3978,4850,4018,4885,4054,3506,5397,3341,4986,3387,4968,3387,4967,3287,4879,3276,5012,3323,4994,3491,5412,3381,5519,3346,5483,3302,5610,3430,5569,3409,5547,3395,5533,3499,5432,4176,7112,4130,7131,4230,7220,4237,7131,4241,7086,4194,7105,3514,5417,4899,4069,4904,4074,4897,4084,4918,4089,4934,4104,4938,4092,4946,4094,4392,7020,4343,7011,4380,7140,4453,7043,4461,7033,4412,7024,4966,4097,5015,4107xm7651,9224l7529,9219,7605,9179,7588,9170,7484,9121,7485,9171,4065,9233,4064,9182,3945,9245,4066,9302,4065,9253,4065,9253,7485,9191,7486,9241,7519,9223,7537,9264,6419,9765,6399,9720,6314,9824,6448,9829,6431,9792,6428,9784,7546,9282,7566,9327,7625,9255,7651,9224xe" filled="true" fillcolor="#000000" stroked="false">
              <v:path arrowok="t"/>
              <v:fill type="solid"/>
            </v:shape>
            <v:shape style="position:absolute;left:9070;top:989;width:1481;height:1014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Курсова </w:t>
                    </w:r>
                    <w:r>
                      <w:rPr>
                        <w:sz w:val="22"/>
                      </w:rPr>
                      <w:t>робота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з історії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зарубіжної.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літератури</w:t>
                    </w:r>
                  </w:p>
                </w:txbxContent>
              </v:textbox>
              <w10:wrap type="none"/>
            </v:shape>
            <v:shape style="position:absolute;left:5253;top:2338;width:1805;height:74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hanging="2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Практичний курс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основної іноземної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мови</w:t>
                    </w:r>
                  </w:p>
                </w:txbxContent>
              </v:textbox>
              <w10:wrap type="none"/>
            </v:shape>
            <v:shape style="position:absolute;left:1863;top:4012;width:1278;height:1155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Інформаційно-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пошукова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компетенція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сучасного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перекладача</w:t>
                    </w:r>
                  </w:p>
                </w:txbxContent>
              </v:textbox>
              <w10:wrap type="none"/>
            </v:shape>
            <v:shape style="position:absolute;left:8384;top:2098;width:180;height:22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4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В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И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Б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І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Р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К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О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В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І</w:t>
                    </w:r>
                  </w:p>
                </w:txbxContent>
              </v:textbox>
              <w10:wrap type="none"/>
            </v:shape>
            <v:shape style="position:absolute;left:5152;top:4468;width:1062;height:930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Практичний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курс другої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іноземної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мови</w:t>
                    </w:r>
                  </w:p>
                </w:txbxContent>
              </v:textbox>
              <w10:wrap type="none"/>
            </v:shape>
            <v:shape style="position:absolute;left:1877;top:5694;width:1151;height:1263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Мова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науково-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технічної та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ділової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комунікації</w:t>
                    </w:r>
                  </w:p>
                </w:txbxContent>
              </v:textbox>
              <w10:wrap type="none"/>
            </v:shape>
            <v:shape style="position:absolute;left:5133;top:5771;width:1119;height:100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Практика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перекладу </w:t>
                    </w:r>
                    <w:r>
                      <w:rPr>
                        <w:sz w:val="22"/>
                      </w:rPr>
                      <w:t>з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другої</w:t>
                    </w:r>
                  </w:p>
                  <w:p>
                    <w:pPr>
                      <w:spacing w:line="25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іноземної</w:t>
                    </w:r>
                  </w:p>
                </w:txbxContent>
              </v:textbox>
              <w10:wrap type="none"/>
            </v:shape>
            <v:shape style="position:absolute;left:4225;top:7337;width:1630;height:100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-1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Курсова робота з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практики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перекладу з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першої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мови</w:t>
                    </w:r>
                  </w:p>
                </w:txbxContent>
              </v:textbox>
              <w10:wrap type="none"/>
            </v:shape>
            <v:shape style="position:absolute;left:8374;top:4628;width:214;height:295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43"/>
                      <w:jc w:val="center"/>
                      <w:rPr>
                        <w:sz w:val="18"/>
                      </w:rPr>
                    </w:pPr>
                    <w:r>
                      <w:rPr>
                        <w:sz w:val="22"/>
                      </w:rPr>
                      <w:t>Д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И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С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Ц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И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Л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І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Н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И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18"/>
                      </w:rPr>
                      <w:t>(К</w:t>
                    </w:r>
                  </w:p>
                  <w:p>
                    <w:pPr>
                      <w:spacing w:before="5"/>
                      <w:ind w:left="-1" w:right="3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К)</w:t>
                    </w:r>
                  </w:p>
                </w:txbxContent>
              </v:textbox>
              <w10:wrap type="none"/>
            </v:shape>
            <v:shape style="position:absolute;left:2084;top:8935;width:1390;height:1013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8" w:hanging="6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Виробнича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(науково-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перекладацька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практика)</w:t>
                    </w:r>
                  </w:p>
                </w:txbxContent>
              </v:textbox>
              <w10:wrap type="none"/>
            </v:shape>
            <v:shape style="position:absolute;left:8100;top:8811;width:1466;height:763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18" w:hanging="4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Виробнича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(перекладацька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практика)</w:t>
                    </w:r>
                  </w:p>
                </w:txbxContent>
              </v:textbox>
              <w10:wrap type="none"/>
            </v:shape>
            <v:shape style="position:absolute;left:4978;top:9823;width:1980;height:1230" type="#_x0000_t202" filled="false" stroked="true" strokeweight=".75pt" strokecolor="#000000">
              <v:textbox inset="0,0,0,0">
                <w:txbxContent>
                  <w:p>
                    <w:pPr>
                      <w:spacing w:line="244" w:lineRule="auto" w:before="76"/>
                      <w:ind w:left="190" w:right="189" w:hanging="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22"/>
                      </w:rPr>
                      <w:t>Атестація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(комплексний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іспит з основної</w:t>
                    </w:r>
                    <w:r>
                      <w:rPr>
                        <w:b/>
                        <w:spacing w:val="-5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іноземної</w:t>
                    </w:r>
                    <w:r>
                      <w:rPr>
                        <w:b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мови</w:t>
                    </w:r>
                    <w:r>
                      <w:rPr>
                        <w:b/>
                        <w:sz w:val="16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4978;top:3347;width:2265;height:941" type="#_x0000_t202" filled="false" stroked="true" strokeweight=".75pt" strokecolor="#000000">
              <v:textbox inset="0,0,0,0">
                <w:txbxContent>
                  <w:p>
                    <w:pPr>
                      <w:spacing w:line="244" w:lineRule="auto" w:before="70"/>
                      <w:ind w:left="176" w:right="167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Практика </w:t>
                    </w:r>
                    <w:r>
                      <w:rPr>
                        <w:sz w:val="22"/>
                      </w:rPr>
                      <w:t>перекладу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з першої іноземної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мови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pgSz w:w="11910" w:h="16840"/>
          <w:pgMar w:top="1040" w:bottom="0" w:left="1040" w:right="340"/>
        </w:sectPr>
      </w:pPr>
    </w:p>
    <w:p>
      <w:pPr>
        <w:pStyle w:val="ListParagraph"/>
        <w:numPr>
          <w:ilvl w:val="1"/>
          <w:numId w:val="1"/>
        </w:numPr>
        <w:tabs>
          <w:tab w:pos="3566" w:val="left" w:leader="none"/>
        </w:tabs>
        <w:spacing w:line="262" w:lineRule="exact" w:before="71" w:after="0"/>
        <w:ind w:left="3565" w:right="0" w:hanging="347"/>
        <w:jc w:val="both"/>
        <w:rPr>
          <w:b/>
          <w:sz w:val="23"/>
        </w:rPr>
      </w:pPr>
      <w:r>
        <w:rPr>
          <w:b/>
          <w:sz w:val="23"/>
        </w:rPr>
        <w:t>Форма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атестації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здобувачів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вищої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освіти</w:t>
      </w:r>
    </w:p>
    <w:p>
      <w:pPr>
        <w:spacing w:line="240" w:lineRule="auto" w:before="0"/>
        <w:ind w:left="659" w:right="500" w:firstLine="710"/>
        <w:jc w:val="both"/>
        <w:rPr>
          <w:sz w:val="24"/>
        </w:rPr>
      </w:pPr>
      <w:r>
        <w:rPr>
          <w:sz w:val="24"/>
        </w:rPr>
        <w:t>Атестація</w:t>
      </w:r>
      <w:r>
        <w:rPr>
          <w:spacing w:val="1"/>
          <w:sz w:val="24"/>
        </w:rPr>
        <w:t> </w:t>
      </w:r>
      <w:r>
        <w:rPr>
          <w:sz w:val="24"/>
        </w:rPr>
        <w:t>випускників</w:t>
      </w:r>
      <w:r>
        <w:rPr>
          <w:spacing w:val="1"/>
          <w:sz w:val="24"/>
        </w:rPr>
        <w:t> </w:t>
      </w:r>
      <w:r>
        <w:rPr>
          <w:sz w:val="24"/>
        </w:rPr>
        <w:t>освітньо-професійної</w:t>
      </w:r>
      <w:r>
        <w:rPr>
          <w:spacing w:val="1"/>
          <w:sz w:val="24"/>
        </w:rPr>
        <w:t> </w:t>
      </w:r>
      <w:r>
        <w:rPr>
          <w:sz w:val="24"/>
        </w:rPr>
        <w:t>програми</w:t>
      </w:r>
      <w:r>
        <w:rPr>
          <w:spacing w:val="1"/>
          <w:sz w:val="24"/>
        </w:rPr>
        <w:t> </w:t>
      </w:r>
      <w:r>
        <w:rPr>
          <w:sz w:val="24"/>
        </w:rPr>
        <w:t>проводиться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формі</w:t>
      </w:r>
      <w:r>
        <w:rPr>
          <w:spacing w:val="1"/>
          <w:sz w:val="24"/>
        </w:rPr>
        <w:t> </w:t>
      </w:r>
      <w:r>
        <w:rPr>
          <w:sz w:val="24"/>
        </w:rPr>
        <w:t>комплексного</w:t>
      </w:r>
      <w:r>
        <w:rPr>
          <w:spacing w:val="1"/>
          <w:sz w:val="24"/>
        </w:rPr>
        <w:t> </w:t>
      </w:r>
      <w:r>
        <w:rPr>
          <w:sz w:val="24"/>
        </w:rPr>
        <w:t>кваліфікаційного</w:t>
      </w:r>
      <w:r>
        <w:rPr>
          <w:spacing w:val="1"/>
          <w:sz w:val="24"/>
        </w:rPr>
        <w:t> </w:t>
      </w:r>
      <w:r>
        <w:rPr>
          <w:sz w:val="24"/>
        </w:rPr>
        <w:t>екзамену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основної</w:t>
      </w:r>
      <w:r>
        <w:rPr>
          <w:spacing w:val="1"/>
          <w:sz w:val="24"/>
        </w:rPr>
        <w:t> </w:t>
      </w:r>
      <w:r>
        <w:rPr>
          <w:sz w:val="24"/>
        </w:rPr>
        <w:t>іноземної</w:t>
      </w:r>
      <w:r>
        <w:rPr>
          <w:spacing w:val="1"/>
          <w:sz w:val="24"/>
        </w:rPr>
        <w:t> </w:t>
      </w:r>
      <w:r>
        <w:rPr>
          <w:sz w:val="24"/>
        </w:rPr>
        <w:t>мови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завершується</w:t>
      </w:r>
      <w:r>
        <w:rPr>
          <w:spacing w:val="1"/>
          <w:sz w:val="24"/>
        </w:rPr>
        <w:t> </w:t>
      </w:r>
      <w:r>
        <w:rPr>
          <w:sz w:val="24"/>
        </w:rPr>
        <w:t>видачею документа встановленого зразка про присудження йому ступеня бакалавра із</w:t>
      </w:r>
      <w:r>
        <w:rPr>
          <w:spacing w:val="1"/>
          <w:sz w:val="24"/>
        </w:rPr>
        <w:t> </w:t>
      </w:r>
      <w:r>
        <w:rPr>
          <w:sz w:val="24"/>
        </w:rPr>
        <w:t>присвоєнням</w:t>
      </w:r>
      <w:r>
        <w:rPr>
          <w:spacing w:val="1"/>
          <w:sz w:val="24"/>
        </w:rPr>
        <w:t> </w:t>
      </w:r>
      <w:r>
        <w:rPr>
          <w:sz w:val="24"/>
        </w:rPr>
        <w:t>кваліфікації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бакалавр</w:t>
      </w:r>
      <w:r>
        <w:rPr>
          <w:spacing w:val="1"/>
          <w:sz w:val="24"/>
        </w:rPr>
        <w:t> </w:t>
      </w:r>
      <w:r>
        <w:rPr>
          <w:sz w:val="24"/>
        </w:rPr>
        <w:t>філології за</w:t>
      </w:r>
      <w:r>
        <w:rPr>
          <w:spacing w:val="1"/>
          <w:sz w:val="24"/>
        </w:rPr>
        <w:t> </w:t>
      </w:r>
      <w:r>
        <w:rPr>
          <w:sz w:val="24"/>
        </w:rPr>
        <w:t>спеціалізацією</w:t>
      </w:r>
      <w:r>
        <w:rPr>
          <w:spacing w:val="1"/>
          <w:sz w:val="24"/>
        </w:rPr>
        <w:t> </w:t>
      </w:r>
      <w:r>
        <w:rPr>
          <w:sz w:val="24"/>
        </w:rPr>
        <w:t>035.041</w:t>
      </w:r>
      <w:r>
        <w:rPr>
          <w:spacing w:val="60"/>
          <w:sz w:val="24"/>
        </w:rPr>
        <w:t> </w:t>
      </w:r>
      <w:r>
        <w:rPr>
          <w:sz w:val="24"/>
        </w:rPr>
        <w:t>–</w:t>
      </w:r>
      <w:r>
        <w:rPr>
          <w:spacing w:val="60"/>
          <w:sz w:val="24"/>
        </w:rPr>
        <w:t> </w:t>
      </w:r>
      <w:r>
        <w:rPr>
          <w:sz w:val="24"/>
        </w:rPr>
        <w:t>германські</w:t>
      </w:r>
      <w:r>
        <w:rPr>
          <w:spacing w:val="1"/>
          <w:sz w:val="24"/>
        </w:rPr>
        <w:t> </w:t>
      </w:r>
      <w:r>
        <w:rPr>
          <w:sz w:val="24"/>
        </w:rPr>
        <w:t>мови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літератури</w:t>
      </w:r>
      <w:r>
        <w:rPr>
          <w:spacing w:val="1"/>
          <w:sz w:val="24"/>
        </w:rPr>
        <w:t> </w:t>
      </w:r>
      <w:r>
        <w:rPr>
          <w:sz w:val="24"/>
        </w:rPr>
        <w:t>(переклад</w:t>
      </w:r>
      <w:r>
        <w:rPr>
          <w:spacing w:val="1"/>
          <w:sz w:val="24"/>
        </w:rPr>
        <w:t> </w:t>
      </w:r>
      <w:r>
        <w:rPr>
          <w:sz w:val="24"/>
        </w:rPr>
        <w:t>включно),</w:t>
      </w:r>
      <w:r>
        <w:rPr>
          <w:spacing w:val="1"/>
          <w:sz w:val="24"/>
        </w:rPr>
        <w:t> </w:t>
      </w:r>
      <w:r>
        <w:rPr>
          <w:sz w:val="24"/>
        </w:rPr>
        <w:t>перша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англійська.</w:t>
      </w:r>
      <w:r>
        <w:rPr>
          <w:spacing w:val="1"/>
          <w:sz w:val="24"/>
        </w:rPr>
        <w:t> </w:t>
      </w:r>
      <w:r>
        <w:rPr>
          <w:sz w:val="24"/>
        </w:rPr>
        <w:t>Атестація</w:t>
      </w:r>
      <w:r>
        <w:rPr>
          <w:spacing w:val="1"/>
          <w:sz w:val="24"/>
        </w:rPr>
        <w:t> </w:t>
      </w:r>
      <w:r>
        <w:rPr>
          <w:sz w:val="24"/>
        </w:rPr>
        <w:t>здійснюється</w:t>
      </w:r>
      <w:r>
        <w:rPr>
          <w:spacing w:val="1"/>
          <w:sz w:val="24"/>
        </w:rPr>
        <w:t> </w:t>
      </w:r>
      <w:r>
        <w:rPr>
          <w:sz w:val="24"/>
        </w:rPr>
        <w:t>відкрито</w:t>
      </w:r>
      <w:r>
        <w:rPr>
          <w:spacing w:val="6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публічно.</w:t>
      </w:r>
    </w:p>
    <w:p>
      <w:pPr>
        <w:pStyle w:val="Heading1"/>
        <w:spacing w:line="275" w:lineRule="exact" w:before="3"/>
        <w:ind w:firstLine="0"/>
        <w:jc w:val="both"/>
      </w:pPr>
      <w:r>
        <w:rPr/>
        <w:t>Вимоги</w:t>
      </w:r>
      <w:r>
        <w:rPr>
          <w:spacing w:val="-5"/>
        </w:rPr>
        <w:t> </w:t>
      </w:r>
      <w:r>
        <w:rPr/>
        <w:t>до атестації</w:t>
      </w:r>
      <w:r>
        <w:rPr>
          <w:spacing w:val="-1"/>
        </w:rPr>
        <w:t> </w:t>
      </w:r>
      <w:r>
        <w:rPr/>
        <w:t>здобувачів</w:t>
      </w:r>
      <w:r>
        <w:rPr>
          <w:spacing w:val="-5"/>
        </w:rPr>
        <w:t> </w:t>
      </w:r>
      <w:r>
        <w:rPr/>
        <w:t>вищої освіти</w:t>
      </w:r>
    </w:p>
    <w:p>
      <w:pPr>
        <w:spacing w:line="240" w:lineRule="auto" w:before="0"/>
        <w:ind w:left="659" w:right="504" w:firstLine="710"/>
        <w:jc w:val="both"/>
        <w:rPr>
          <w:sz w:val="24"/>
        </w:rPr>
      </w:pPr>
      <w:r>
        <w:rPr>
          <w:sz w:val="24"/>
        </w:rPr>
        <w:t>Атестаційний іспит (АІ) з основної іноземної мови для здобувачів вищої освіти за</w:t>
      </w:r>
      <w:r>
        <w:rPr>
          <w:spacing w:val="1"/>
          <w:sz w:val="24"/>
        </w:rPr>
        <w:t> </w:t>
      </w:r>
      <w:r>
        <w:rPr>
          <w:sz w:val="24"/>
        </w:rPr>
        <w:t>ступенем «бакалавр» є підсумковою формою перевірки й оцінки науково-теоретичної та</w:t>
      </w:r>
      <w:r>
        <w:rPr>
          <w:spacing w:val="1"/>
          <w:sz w:val="24"/>
        </w:rPr>
        <w:t> </w:t>
      </w:r>
      <w:r>
        <w:rPr>
          <w:sz w:val="24"/>
        </w:rPr>
        <w:t>практичної</w:t>
      </w:r>
      <w:r>
        <w:rPr>
          <w:spacing w:val="-8"/>
          <w:sz w:val="24"/>
        </w:rPr>
        <w:t> </w:t>
      </w:r>
      <w:r>
        <w:rPr>
          <w:sz w:val="24"/>
        </w:rPr>
        <w:t>підготовки</w:t>
      </w:r>
      <w:r>
        <w:rPr>
          <w:spacing w:val="3"/>
          <w:sz w:val="24"/>
        </w:rPr>
        <w:t> </w:t>
      </w:r>
      <w:r>
        <w:rPr>
          <w:sz w:val="24"/>
        </w:rPr>
        <w:t>студентів.</w:t>
      </w:r>
    </w:p>
    <w:p>
      <w:pPr>
        <w:spacing w:line="240" w:lineRule="auto" w:before="0"/>
        <w:ind w:left="659" w:right="511" w:firstLine="710"/>
        <w:jc w:val="both"/>
        <w:rPr>
          <w:sz w:val="24"/>
        </w:rPr>
      </w:pPr>
      <w:r>
        <w:rPr>
          <w:sz w:val="24"/>
        </w:rPr>
        <w:t>Мета</w:t>
      </w:r>
      <w:r>
        <w:rPr>
          <w:spacing w:val="1"/>
          <w:sz w:val="24"/>
        </w:rPr>
        <w:t> </w:t>
      </w:r>
      <w:r>
        <w:rPr>
          <w:sz w:val="24"/>
        </w:rPr>
        <w:t>АІ</w:t>
      </w:r>
      <w:r>
        <w:rPr>
          <w:spacing w:val="1"/>
          <w:sz w:val="24"/>
        </w:rPr>
        <w:t> </w:t>
      </w:r>
      <w:r>
        <w:rPr>
          <w:sz w:val="24"/>
        </w:rPr>
        <w:t>полягає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контролі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оцінюванні</w:t>
      </w:r>
      <w:r>
        <w:rPr>
          <w:spacing w:val="1"/>
          <w:sz w:val="24"/>
        </w:rPr>
        <w:t> </w:t>
      </w:r>
      <w:r>
        <w:rPr>
          <w:sz w:val="24"/>
        </w:rPr>
        <w:t>рівня</w:t>
      </w:r>
      <w:r>
        <w:rPr>
          <w:spacing w:val="1"/>
          <w:sz w:val="24"/>
        </w:rPr>
        <w:t> </w:t>
      </w:r>
      <w:r>
        <w:rPr>
          <w:sz w:val="24"/>
        </w:rPr>
        <w:t>сформованості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студентів</w:t>
      </w:r>
      <w:r>
        <w:rPr>
          <w:spacing w:val="1"/>
          <w:sz w:val="24"/>
        </w:rPr>
        <w:t> </w:t>
      </w:r>
      <w:r>
        <w:rPr>
          <w:sz w:val="24"/>
        </w:rPr>
        <w:t>міжкультурної комунікативної компетентності з основної іноземної мови, перекладацької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соціокультурної</w:t>
      </w:r>
      <w:r>
        <w:rPr>
          <w:spacing w:val="1"/>
          <w:sz w:val="24"/>
        </w:rPr>
        <w:t> </w:t>
      </w:r>
      <w:r>
        <w:rPr>
          <w:sz w:val="24"/>
        </w:rPr>
        <w:t>компетентності</w:t>
      </w:r>
      <w:r>
        <w:rPr>
          <w:spacing w:val="1"/>
          <w:sz w:val="24"/>
        </w:rPr>
        <w:t> </w:t>
      </w:r>
      <w:r>
        <w:rPr>
          <w:sz w:val="24"/>
        </w:rPr>
        <w:t>як</w:t>
      </w:r>
      <w:r>
        <w:rPr>
          <w:spacing w:val="1"/>
          <w:sz w:val="24"/>
        </w:rPr>
        <w:t> </w:t>
      </w:r>
      <w:r>
        <w:rPr>
          <w:sz w:val="24"/>
        </w:rPr>
        <w:t>складових</w:t>
      </w:r>
      <w:r>
        <w:rPr>
          <w:spacing w:val="1"/>
          <w:sz w:val="24"/>
        </w:rPr>
        <w:t> </w:t>
      </w:r>
      <w:r>
        <w:rPr>
          <w:sz w:val="24"/>
        </w:rPr>
        <w:t>фахової</w:t>
      </w:r>
      <w:r>
        <w:rPr>
          <w:spacing w:val="1"/>
          <w:sz w:val="24"/>
        </w:rPr>
        <w:t> </w:t>
      </w:r>
      <w:r>
        <w:rPr>
          <w:sz w:val="24"/>
        </w:rPr>
        <w:t>компетентності</w:t>
      </w:r>
      <w:r>
        <w:rPr>
          <w:spacing w:val="1"/>
          <w:sz w:val="24"/>
        </w:rPr>
        <w:t> </w:t>
      </w:r>
      <w:r>
        <w:rPr>
          <w:sz w:val="24"/>
        </w:rPr>
        <w:t>перекладача,</w:t>
      </w:r>
      <w:r>
        <w:rPr>
          <w:spacing w:val="-57"/>
          <w:sz w:val="24"/>
        </w:rPr>
        <w:t> </w:t>
      </w:r>
      <w:r>
        <w:rPr>
          <w:sz w:val="24"/>
        </w:rPr>
        <w:t>наявності у студентів знань основ галузевого перекладу з основної іноземної мови і вмінь</w:t>
      </w:r>
      <w:r>
        <w:rPr>
          <w:spacing w:val="1"/>
          <w:sz w:val="24"/>
        </w:rPr>
        <w:t> </w:t>
      </w:r>
      <w:r>
        <w:rPr>
          <w:sz w:val="24"/>
        </w:rPr>
        <w:t>реалізовувати</w:t>
      </w:r>
      <w:r>
        <w:rPr>
          <w:spacing w:val="2"/>
          <w:sz w:val="24"/>
        </w:rPr>
        <w:t> </w:t>
      </w:r>
      <w:r>
        <w:rPr>
          <w:sz w:val="24"/>
        </w:rPr>
        <w:t>ці</w:t>
      </w:r>
      <w:r>
        <w:rPr>
          <w:spacing w:val="-7"/>
          <w:sz w:val="24"/>
        </w:rPr>
        <w:t> </w:t>
      </w:r>
      <w:r>
        <w:rPr>
          <w:sz w:val="24"/>
        </w:rPr>
        <w:t>знання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професійній</w:t>
      </w:r>
      <w:r>
        <w:rPr>
          <w:spacing w:val="2"/>
          <w:sz w:val="24"/>
        </w:rPr>
        <w:t> </w:t>
      </w:r>
      <w:r>
        <w:rPr>
          <w:sz w:val="24"/>
        </w:rPr>
        <w:t>діяльності.</w:t>
      </w:r>
    </w:p>
    <w:p>
      <w:pPr>
        <w:pStyle w:val="BodyText"/>
        <w:spacing w:before="9"/>
        <w:ind w:left="0"/>
      </w:pPr>
    </w:p>
    <w:p>
      <w:pPr>
        <w:pStyle w:val="Heading1"/>
        <w:numPr>
          <w:ilvl w:val="1"/>
          <w:numId w:val="1"/>
        </w:numPr>
        <w:tabs>
          <w:tab w:pos="3551" w:val="left" w:leader="none"/>
        </w:tabs>
        <w:spacing w:line="247" w:lineRule="auto" w:before="0" w:after="0"/>
        <w:ind w:left="3522" w:right="3158" w:hanging="212"/>
        <w:jc w:val="left"/>
      </w:pPr>
      <w:r>
        <w:rPr/>
        <w:t>Вимоги щодо внутрішньої системи</w:t>
      </w:r>
      <w:r>
        <w:rPr>
          <w:spacing w:val="-57"/>
        </w:rPr>
        <w:t> </w:t>
      </w:r>
      <w:r>
        <w:rPr/>
        <w:t>забезпечення</w:t>
      </w:r>
      <w:r>
        <w:rPr>
          <w:spacing w:val="-1"/>
        </w:rPr>
        <w:t> </w:t>
      </w:r>
      <w:r>
        <w:rPr/>
        <w:t>якості вищої</w:t>
      </w:r>
      <w:r>
        <w:rPr>
          <w:spacing w:val="1"/>
        </w:rPr>
        <w:t> </w:t>
      </w:r>
      <w:r>
        <w:rPr/>
        <w:t>освіти</w:t>
      </w:r>
    </w:p>
    <w:p>
      <w:pPr>
        <w:pStyle w:val="BodyText"/>
        <w:ind w:left="0"/>
        <w:rPr>
          <w:b/>
        </w:rPr>
      </w:pPr>
    </w:p>
    <w:p>
      <w:pPr>
        <w:spacing w:line="237" w:lineRule="auto" w:before="0"/>
        <w:ind w:left="659" w:right="511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НУ</w:t>
      </w:r>
      <w:r>
        <w:rPr>
          <w:spacing w:val="1"/>
          <w:sz w:val="24"/>
        </w:rPr>
        <w:t> </w:t>
      </w:r>
      <w:r>
        <w:rPr>
          <w:sz w:val="24"/>
        </w:rPr>
        <w:t>"Запорізька</w:t>
      </w:r>
      <w:r>
        <w:rPr>
          <w:spacing w:val="1"/>
          <w:sz w:val="24"/>
        </w:rPr>
        <w:t> </w:t>
      </w:r>
      <w:r>
        <w:rPr>
          <w:sz w:val="24"/>
        </w:rPr>
        <w:t>політехніка"</w:t>
      </w:r>
      <w:r>
        <w:rPr>
          <w:spacing w:val="1"/>
          <w:sz w:val="24"/>
        </w:rPr>
        <w:t> </w:t>
      </w:r>
      <w:r>
        <w:rPr>
          <w:sz w:val="24"/>
        </w:rPr>
        <w:t>діє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внутрішнього</w:t>
      </w:r>
      <w:r>
        <w:rPr>
          <w:spacing w:val="1"/>
          <w:sz w:val="24"/>
        </w:rPr>
        <w:t> </w:t>
      </w:r>
      <w:r>
        <w:rPr>
          <w:sz w:val="24"/>
        </w:rPr>
        <w:t>забезпечення</w:t>
      </w:r>
      <w:r>
        <w:rPr>
          <w:spacing w:val="60"/>
          <w:sz w:val="24"/>
        </w:rPr>
        <w:t> </w:t>
      </w:r>
      <w:r>
        <w:rPr>
          <w:sz w:val="24"/>
        </w:rPr>
        <w:t>якості</w:t>
      </w:r>
      <w:r>
        <w:rPr>
          <w:spacing w:val="1"/>
          <w:sz w:val="24"/>
        </w:rPr>
        <w:t> </w:t>
      </w:r>
      <w:r>
        <w:rPr>
          <w:sz w:val="24"/>
        </w:rPr>
        <w:t>освіти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-5"/>
          <w:sz w:val="24"/>
        </w:rPr>
        <w:t> </w:t>
      </w:r>
      <w:r>
        <w:rPr>
          <w:sz w:val="24"/>
        </w:rPr>
        <w:t>освітньої</w:t>
      </w:r>
      <w:r>
        <w:rPr>
          <w:spacing w:val="-8"/>
          <w:sz w:val="24"/>
        </w:rPr>
        <w:t> </w:t>
      </w:r>
      <w:r>
        <w:rPr>
          <w:sz w:val="24"/>
        </w:rPr>
        <w:t>діяльності,</w:t>
      </w:r>
      <w:r>
        <w:rPr>
          <w:spacing w:val="2"/>
          <w:sz w:val="24"/>
        </w:rPr>
        <w:t> </w:t>
      </w:r>
      <w:r>
        <w:rPr>
          <w:sz w:val="24"/>
        </w:rPr>
        <w:t>яка</w:t>
      </w:r>
      <w:r>
        <w:rPr>
          <w:spacing w:val="-1"/>
          <w:sz w:val="24"/>
        </w:rPr>
        <w:t> </w:t>
      </w:r>
      <w:r>
        <w:rPr>
          <w:sz w:val="24"/>
        </w:rPr>
        <w:t>передбачає</w:t>
      </w:r>
      <w:r>
        <w:rPr>
          <w:spacing w:val="4"/>
          <w:sz w:val="24"/>
        </w:rPr>
        <w:t> </w:t>
      </w:r>
      <w:r>
        <w:rPr>
          <w:sz w:val="24"/>
        </w:rPr>
        <w:t>здійснення таких</w:t>
      </w:r>
      <w:r>
        <w:rPr>
          <w:spacing w:val="-4"/>
          <w:sz w:val="24"/>
        </w:rPr>
        <w:t> </w:t>
      </w:r>
      <w:r>
        <w:rPr>
          <w:sz w:val="24"/>
        </w:rPr>
        <w:t>процедур</w:t>
      </w:r>
      <w:r>
        <w:rPr>
          <w:spacing w:val="4"/>
          <w:sz w:val="24"/>
        </w:rPr>
        <w:t> </w:t>
      </w:r>
      <w:r>
        <w:rPr>
          <w:sz w:val="24"/>
        </w:rPr>
        <w:t>і</w:t>
      </w:r>
      <w:r>
        <w:rPr>
          <w:spacing w:val="-9"/>
          <w:sz w:val="24"/>
        </w:rPr>
        <w:t> </w:t>
      </w:r>
      <w:r>
        <w:rPr>
          <w:sz w:val="24"/>
        </w:rPr>
        <w:t>заходів:</w:t>
      </w:r>
    </w:p>
    <w:p>
      <w:pPr>
        <w:pStyle w:val="ListParagraph"/>
        <w:numPr>
          <w:ilvl w:val="0"/>
          <w:numId w:val="2"/>
        </w:numPr>
        <w:tabs>
          <w:tab w:pos="1645" w:val="left" w:leader="none"/>
        </w:tabs>
        <w:spacing w:line="240" w:lineRule="auto" w:before="3" w:after="0"/>
        <w:ind w:left="659" w:right="516" w:firstLine="710"/>
        <w:jc w:val="both"/>
        <w:rPr>
          <w:sz w:val="24"/>
        </w:rPr>
      </w:pPr>
      <w:r>
        <w:rPr>
          <w:sz w:val="24"/>
        </w:rPr>
        <w:t>реалізацію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забезпечення</w:t>
      </w:r>
      <w:r>
        <w:rPr>
          <w:spacing w:val="1"/>
          <w:sz w:val="24"/>
        </w:rPr>
        <w:t> </w:t>
      </w:r>
      <w:r>
        <w:rPr>
          <w:sz w:val="24"/>
        </w:rPr>
        <w:t>якості</w:t>
      </w:r>
      <w:r>
        <w:rPr>
          <w:spacing w:val="1"/>
          <w:sz w:val="24"/>
        </w:rPr>
        <w:t> </w:t>
      </w:r>
      <w:r>
        <w:rPr>
          <w:sz w:val="24"/>
        </w:rPr>
        <w:t>освіти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освітньої</w:t>
      </w:r>
      <w:r>
        <w:rPr>
          <w:spacing w:val="1"/>
          <w:sz w:val="24"/>
        </w:rPr>
        <w:t> </w:t>
      </w:r>
      <w:r>
        <w:rPr>
          <w:sz w:val="24"/>
        </w:rPr>
        <w:t>діяльності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Університеті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підставі</w:t>
      </w:r>
      <w:r>
        <w:rPr>
          <w:spacing w:val="1"/>
          <w:sz w:val="24"/>
        </w:rPr>
        <w:t> </w:t>
      </w:r>
      <w:r>
        <w:rPr>
          <w:sz w:val="24"/>
        </w:rPr>
        <w:t>принципів</w:t>
      </w:r>
      <w:r>
        <w:rPr>
          <w:spacing w:val="1"/>
          <w:sz w:val="24"/>
        </w:rPr>
        <w:t> </w:t>
      </w:r>
      <w:r>
        <w:rPr>
          <w:sz w:val="24"/>
        </w:rPr>
        <w:t>і</w:t>
      </w:r>
      <w:r>
        <w:rPr>
          <w:spacing w:val="1"/>
          <w:sz w:val="24"/>
        </w:rPr>
        <w:t> </w:t>
      </w:r>
      <w:r>
        <w:rPr>
          <w:sz w:val="24"/>
        </w:rPr>
        <w:t>процедур,</w:t>
      </w:r>
      <w:r>
        <w:rPr>
          <w:spacing w:val="1"/>
          <w:sz w:val="24"/>
        </w:rPr>
        <w:t> </w:t>
      </w:r>
      <w:r>
        <w:rPr>
          <w:sz w:val="24"/>
        </w:rPr>
        <w:t>визначених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Програмі</w:t>
      </w:r>
      <w:r>
        <w:rPr>
          <w:spacing w:val="60"/>
          <w:sz w:val="24"/>
        </w:rPr>
        <w:t> </w:t>
      </w:r>
      <w:r>
        <w:rPr>
          <w:sz w:val="24"/>
        </w:rPr>
        <w:t>забезпечення</w:t>
      </w:r>
      <w:r>
        <w:rPr>
          <w:spacing w:val="1"/>
          <w:sz w:val="24"/>
        </w:rPr>
        <w:t> </w:t>
      </w:r>
      <w:r>
        <w:rPr>
          <w:sz w:val="24"/>
        </w:rPr>
        <w:t>якості</w:t>
      </w:r>
      <w:r>
        <w:rPr>
          <w:spacing w:val="-7"/>
          <w:sz w:val="24"/>
        </w:rPr>
        <w:t> </w:t>
      </w:r>
      <w:r>
        <w:rPr>
          <w:sz w:val="24"/>
        </w:rPr>
        <w:t>освітньої</w:t>
      </w:r>
      <w:r>
        <w:rPr>
          <w:spacing w:val="-7"/>
          <w:sz w:val="24"/>
        </w:rPr>
        <w:t> </w:t>
      </w:r>
      <w:r>
        <w:rPr>
          <w:sz w:val="24"/>
        </w:rPr>
        <w:t>діяльності</w:t>
      </w:r>
      <w:r>
        <w:rPr>
          <w:spacing w:val="-7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якості</w:t>
      </w:r>
      <w:r>
        <w:rPr>
          <w:spacing w:val="-7"/>
          <w:sz w:val="24"/>
        </w:rPr>
        <w:t> </w:t>
      </w:r>
      <w:r>
        <w:rPr>
          <w:sz w:val="24"/>
        </w:rPr>
        <w:t>вищої</w:t>
      </w:r>
      <w:r>
        <w:rPr>
          <w:spacing w:val="-7"/>
          <w:sz w:val="24"/>
        </w:rPr>
        <w:t> </w:t>
      </w:r>
      <w:r>
        <w:rPr>
          <w:sz w:val="24"/>
        </w:rPr>
        <w:t>освіти</w:t>
      </w:r>
      <w:r>
        <w:rPr>
          <w:spacing w:val="3"/>
          <w:sz w:val="24"/>
        </w:rPr>
        <w:t> </w:t>
      </w:r>
      <w:r>
        <w:rPr>
          <w:sz w:val="24"/>
        </w:rPr>
        <w:t>в Університеті;</w:t>
      </w:r>
    </w:p>
    <w:p>
      <w:pPr>
        <w:pStyle w:val="ListParagraph"/>
        <w:numPr>
          <w:ilvl w:val="0"/>
          <w:numId w:val="2"/>
        </w:numPr>
        <w:tabs>
          <w:tab w:pos="1597" w:val="left" w:leader="none"/>
        </w:tabs>
        <w:spacing w:line="240" w:lineRule="auto" w:before="0" w:after="0"/>
        <w:ind w:left="659" w:right="512" w:firstLine="773"/>
        <w:jc w:val="both"/>
        <w:rPr>
          <w:sz w:val="24"/>
        </w:rPr>
      </w:pPr>
      <w:r>
        <w:rPr>
          <w:sz w:val="24"/>
        </w:rPr>
        <w:t>здійснення моніторингу, періодичного перегляду та оновлення освітніх програм</w:t>
      </w:r>
      <w:r>
        <w:rPr>
          <w:spacing w:val="1"/>
          <w:sz w:val="24"/>
        </w:rPr>
        <w:t> </w:t>
      </w:r>
      <w:r>
        <w:rPr>
          <w:sz w:val="24"/>
        </w:rPr>
        <w:t>згідно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відповідним</w:t>
      </w:r>
      <w:r>
        <w:rPr>
          <w:spacing w:val="1"/>
          <w:sz w:val="24"/>
        </w:rPr>
        <w:t> </w:t>
      </w:r>
      <w:r>
        <w:rPr>
          <w:sz w:val="24"/>
        </w:rPr>
        <w:t>Положенням,</w:t>
      </w:r>
      <w:r>
        <w:rPr>
          <w:spacing w:val="1"/>
          <w:sz w:val="24"/>
        </w:rPr>
        <w:t> </w:t>
      </w:r>
      <w:r>
        <w:rPr>
          <w:sz w:val="24"/>
        </w:rPr>
        <w:t>затвердженим</w:t>
      </w:r>
      <w:r>
        <w:rPr>
          <w:spacing w:val="1"/>
          <w:sz w:val="24"/>
        </w:rPr>
        <w:t> </w:t>
      </w:r>
      <w:r>
        <w:rPr>
          <w:sz w:val="24"/>
        </w:rPr>
        <w:t>вченою</w:t>
      </w:r>
      <w:r>
        <w:rPr>
          <w:spacing w:val="1"/>
          <w:sz w:val="24"/>
        </w:rPr>
        <w:t> </w:t>
      </w:r>
      <w:r>
        <w:rPr>
          <w:sz w:val="24"/>
        </w:rPr>
        <w:t>радою</w:t>
      </w:r>
      <w:r>
        <w:rPr>
          <w:spacing w:val="1"/>
          <w:sz w:val="24"/>
        </w:rPr>
        <w:t> </w:t>
      </w:r>
      <w:r>
        <w:rPr>
          <w:sz w:val="24"/>
        </w:rPr>
        <w:t>НУ</w:t>
      </w:r>
      <w:r>
        <w:rPr>
          <w:spacing w:val="1"/>
          <w:sz w:val="24"/>
        </w:rPr>
        <w:t> </w:t>
      </w:r>
      <w:r>
        <w:rPr>
          <w:sz w:val="24"/>
        </w:rPr>
        <w:t>"Запорізька</w:t>
      </w:r>
      <w:r>
        <w:rPr>
          <w:spacing w:val="1"/>
          <w:sz w:val="24"/>
        </w:rPr>
        <w:t> </w:t>
      </w:r>
      <w:r>
        <w:rPr>
          <w:sz w:val="24"/>
        </w:rPr>
        <w:t>політехніка";</w:t>
      </w:r>
    </w:p>
    <w:p>
      <w:pPr>
        <w:pStyle w:val="ListParagraph"/>
        <w:numPr>
          <w:ilvl w:val="0"/>
          <w:numId w:val="2"/>
        </w:numPr>
        <w:tabs>
          <w:tab w:pos="1611" w:val="left" w:leader="none"/>
        </w:tabs>
        <w:spacing w:line="240" w:lineRule="auto" w:before="1" w:after="0"/>
        <w:ind w:left="659" w:right="509" w:firstLine="71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якості</w:t>
      </w:r>
      <w:r>
        <w:rPr>
          <w:spacing w:val="1"/>
          <w:sz w:val="24"/>
        </w:rPr>
        <w:t> </w:t>
      </w:r>
      <w:r>
        <w:rPr>
          <w:sz w:val="24"/>
        </w:rPr>
        <w:t>результатів</w:t>
      </w:r>
      <w:r>
        <w:rPr>
          <w:spacing w:val="1"/>
          <w:sz w:val="24"/>
        </w:rPr>
        <w:t> </w:t>
      </w:r>
      <w:r>
        <w:rPr>
          <w:sz w:val="24"/>
        </w:rPr>
        <w:t>навчання</w:t>
      </w:r>
      <w:r>
        <w:rPr>
          <w:spacing w:val="1"/>
          <w:sz w:val="24"/>
        </w:rPr>
        <w:t> </w:t>
      </w:r>
      <w:r>
        <w:rPr>
          <w:sz w:val="24"/>
        </w:rPr>
        <w:t>студентів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систему</w:t>
      </w:r>
      <w:r>
        <w:rPr>
          <w:spacing w:val="1"/>
          <w:sz w:val="24"/>
        </w:rPr>
        <w:t> </w:t>
      </w:r>
      <w:r>
        <w:rPr>
          <w:sz w:val="24"/>
        </w:rPr>
        <w:t>контрольних</w:t>
      </w:r>
      <w:r>
        <w:rPr>
          <w:spacing w:val="1"/>
          <w:sz w:val="24"/>
        </w:rPr>
        <w:t> </w:t>
      </w:r>
      <w:r>
        <w:rPr>
          <w:sz w:val="24"/>
        </w:rPr>
        <w:t>заходів</w:t>
      </w:r>
      <w:r>
        <w:rPr>
          <w:spacing w:val="1"/>
          <w:sz w:val="24"/>
        </w:rPr>
        <w:t> </w:t>
      </w:r>
      <w:r>
        <w:rPr>
          <w:sz w:val="24"/>
        </w:rPr>
        <w:t>(вступного,</w:t>
      </w:r>
      <w:r>
        <w:rPr>
          <w:spacing w:val="1"/>
          <w:sz w:val="24"/>
        </w:rPr>
        <w:t> </w:t>
      </w:r>
      <w:r>
        <w:rPr>
          <w:sz w:val="24"/>
        </w:rPr>
        <w:t>поточного,</w:t>
      </w:r>
      <w:r>
        <w:rPr>
          <w:spacing w:val="1"/>
          <w:sz w:val="24"/>
        </w:rPr>
        <w:t> </w:t>
      </w:r>
      <w:r>
        <w:rPr>
          <w:sz w:val="24"/>
        </w:rPr>
        <w:t>рубіжного,</w:t>
      </w:r>
      <w:r>
        <w:rPr>
          <w:spacing w:val="1"/>
          <w:sz w:val="24"/>
        </w:rPr>
        <w:t> </w:t>
      </w:r>
      <w:r>
        <w:rPr>
          <w:sz w:val="24"/>
        </w:rPr>
        <w:t>модульного,</w:t>
      </w:r>
      <w:r>
        <w:rPr>
          <w:spacing w:val="1"/>
          <w:sz w:val="24"/>
        </w:rPr>
        <w:t> </w:t>
      </w:r>
      <w:r>
        <w:rPr>
          <w:sz w:val="24"/>
        </w:rPr>
        <w:t>семестрового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атестаційного</w:t>
      </w:r>
      <w:r>
        <w:rPr>
          <w:spacing w:val="1"/>
          <w:sz w:val="24"/>
        </w:rPr>
        <w:t> </w:t>
      </w:r>
      <w:r>
        <w:rPr>
          <w:sz w:val="24"/>
        </w:rPr>
        <w:t>контролю);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</w:tabs>
        <w:spacing w:line="242" w:lineRule="auto" w:before="0" w:after="0"/>
        <w:ind w:left="659" w:right="508" w:firstLine="710"/>
        <w:jc w:val="both"/>
        <w:rPr>
          <w:sz w:val="24"/>
        </w:rPr>
      </w:pPr>
      <w:r>
        <w:rPr>
          <w:sz w:val="24"/>
        </w:rPr>
        <w:t>реалізацію системи підвищення кваліфікації науково-педагогічних працівників –</w:t>
      </w:r>
      <w:r>
        <w:rPr>
          <w:spacing w:val="1"/>
          <w:sz w:val="24"/>
        </w:rPr>
        <w:t> </w:t>
      </w:r>
      <w:r>
        <w:rPr>
          <w:sz w:val="24"/>
        </w:rPr>
        <w:t>як</w:t>
      </w:r>
      <w:r>
        <w:rPr>
          <w:spacing w:val="4"/>
          <w:sz w:val="24"/>
        </w:rPr>
        <w:t> </w:t>
      </w:r>
      <w:r>
        <w:rPr>
          <w:sz w:val="24"/>
        </w:rPr>
        <w:t>у</w:t>
      </w:r>
      <w:r>
        <w:rPr>
          <w:spacing w:val="-7"/>
          <w:sz w:val="24"/>
        </w:rPr>
        <w:t> </w:t>
      </w:r>
      <w:r>
        <w:rPr>
          <w:sz w:val="24"/>
        </w:rPr>
        <w:t>національних,</w:t>
      </w:r>
      <w:r>
        <w:rPr>
          <w:spacing w:val="3"/>
          <w:sz w:val="24"/>
        </w:rPr>
        <w:t> </w:t>
      </w:r>
      <w:r>
        <w:rPr>
          <w:sz w:val="24"/>
        </w:rPr>
        <w:t>так і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зарубіжних</w:t>
      </w:r>
      <w:r>
        <w:rPr>
          <w:spacing w:val="-3"/>
          <w:sz w:val="24"/>
        </w:rPr>
        <w:t> </w:t>
      </w:r>
      <w:r>
        <w:rPr>
          <w:sz w:val="24"/>
        </w:rPr>
        <w:t>закладах</w:t>
      </w:r>
      <w:r>
        <w:rPr>
          <w:spacing w:val="2"/>
          <w:sz w:val="24"/>
        </w:rPr>
        <w:t> </w:t>
      </w:r>
      <w:r>
        <w:rPr>
          <w:sz w:val="24"/>
        </w:rPr>
        <w:t>освіти;</w:t>
      </w:r>
    </w:p>
    <w:p>
      <w:pPr>
        <w:pStyle w:val="ListParagraph"/>
        <w:numPr>
          <w:ilvl w:val="0"/>
          <w:numId w:val="2"/>
        </w:numPr>
        <w:tabs>
          <w:tab w:pos="1568" w:val="left" w:leader="none"/>
        </w:tabs>
        <w:spacing w:line="240" w:lineRule="auto" w:before="0" w:after="0"/>
        <w:ind w:left="659" w:right="503" w:firstLine="710"/>
        <w:jc w:val="both"/>
        <w:rPr>
          <w:sz w:val="24"/>
        </w:rPr>
      </w:pPr>
      <w:r>
        <w:rPr>
          <w:sz w:val="24"/>
        </w:rPr>
        <w:t>забезпечення освітнього процесу необхідним навчально-методичним ресурсом,</w:t>
      </w:r>
      <w:r>
        <w:rPr>
          <w:spacing w:val="1"/>
          <w:sz w:val="24"/>
        </w:rPr>
        <w:t> </w:t>
      </w:r>
      <w:r>
        <w:rPr>
          <w:sz w:val="24"/>
        </w:rPr>
        <w:t>зокрема для самостійної роботи студентів, силабусів тощо – як у паперовому вигляді, так і</w:t>
      </w:r>
      <w:r>
        <w:rPr>
          <w:spacing w:val="-57"/>
          <w:sz w:val="24"/>
        </w:rPr>
        <w:t> </w:t>
      </w:r>
      <w:r>
        <w:rPr>
          <w:sz w:val="24"/>
        </w:rPr>
        <w:t>електронному;</w:t>
      </w:r>
    </w:p>
    <w:p>
      <w:pPr>
        <w:pStyle w:val="ListParagraph"/>
        <w:numPr>
          <w:ilvl w:val="0"/>
          <w:numId w:val="2"/>
        </w:numPr>
        <w:tabs>
          <w:tab w:pos="1745" w:val="left" w:leader="none"/>
        </w:tabs>
        <w:spacing w:line="240" w:lineRule="auto" w:before="0" w:after="0"/>
        <w:ind w:left="659" w:right="501" w:firstLine="710"/>
        <w:jc w:val="both"/>
        <w:rPr>
          <w:sz w:val="24"/>
        </w:rPr>
      </w:pPr>
      <w:r>
        <w:rPr>
          <w:sz w:val="24"/>
        </w:rPr>
        <w:t>забезпечення</w:t>
      </w:r>
      <w:r>
        <w:rPr>
          <w:spacing w:val="1"/>
          <w:sz w:val="24"/>
        </w:rPr>
        <w:t> </w:t>
      </w:r>
      <w:r>
        <w:rPr>
          <w:sz w:val="24"/>
        </w:rPr>
        <w:t>мультимедійної</w:t>
      </w:r>
      <w:r>
        <w:rPr>
          <w:spacing w:val="1"/>
          <w:sz w:val="24"/>
        </w:rPr>
        <w:t> </w:t>
      </w:r>
      <w:r>
        <w:rPr>
          <w:sz w:val="24"/>
        </w:rPr>
        <w:t>підтримки</w:t>
      </w:r>
      <w:r>
        <w:rPr>
          <w:spacing w:val="1"/>
          <w:sz w:val="24"/>
        </w:rPr>
        <w:t> </w:t>
      </w:r>
      <w:r>
        <w:rPr>
          <w:sz w:val="24"/>
        </w:rPr>
        <w:t>освітнього</w:t>
      </w:r>
      <w:r>
        <w:rPr>
          <w:spacing w:val="1"/>
          <w:sz w:val="24"/>
        </w:rPr>
        <w:t> </w:t>
      </w:r>
      <w:r>
        <w:rPr>
          <w:sz w:val="24"/>
        </w:rPr>
        <w:t>процесу,</w:t>
      </w:r>
      <w:r>
        <w:rPr>
          <w:spacing w:val="1"/>
          <w:sz w:val="24"/>
        </w:rPr>
        <w:t> </w:t>
      </w:r>
      <w:r>
        <w:rPr>
          <w:sz w:val="24"/>
        </w:rPr>
        <w:t>активне</w:t>
      </w:r>
      <w:r>
        <w:rPr>
          <w:spacing w:val="1"/>
          <w:sz w:val="24"/>
        </w:rPr>
        <w:t> </w:t>
      </w:r>
      <w:r>
        <w:rPr>
          <w:sz w:val="24"/>
        </w:rPr>
        <w:t>опрацювання</w:t>
      </w:r>
      <w:r>
        <w:rPr>
          <w:spacing w:val="1"/>
          <w:sz w:val="24"/>
        </w:rPr>
        <w:t> </w:t>
      </w:r>
      <w:r>
        <w:rPr>
          <w:sz w:val="24"/>
        </w:rPr>
        <w:t>освітнього</w:t>
      </w:r>
      <w:r>
        <w:rPr>
          <w:spacing w:val="1"/>
          <w:sz w:val="24"/>
        </w:rPr>
        <w:t> </w:t>
      </w:r>
      <w:r>
        <w:rPr>
          <w:sz w:val="24"/>
        </w:rPr>
        <w:t>порталу</w:t>
      </w:r>
      <w:r>
        <w:rPr>
          <w:spacing w:val="1"/>
          <w:sz w:val="24"/>
        </w:rPr>
        <w:t> </w:t>
      </w:r>
      <w:r>
        <w:rPr>
          <w:sz w:val="24"/>
        </w:rPr>
        <w:t>Moodle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забезпечення</w:t>
      </w:r>
      <w:r>
        <w:rPr>
          <w:spacing w:val="1"/>
          <w:sz w:val="24"/>
        </w:rPr>
        <w:t> </w:t>
      </w:r>
      <w:r>
        <w:rPr>
          <w:sz w:val="24"/>
        </w:rPr>
        <w:t>студентів</w:t>
      </w:r>
      <w:r>
        <w:rPr>
          <w:spacing w:val="1"/>
          <w:sz w:val="24"/>
        </w:rPr>
        <w:t> </w:t>
      </w:r>
      <w:r>
        <w:rPr>
          <w:sz w:val="24"/>
        </w:rPr>
        <w:t>актуальними</w:t>
      </w:r>
      <w:r>
        <w:rPr>
          <w:spacing w:val="1"/>
          <w:sz w:val="24"/>
        </w:rPr>
        <w:t> </w:t>
      </w:r>
      <w:r>
        <w:rPr>
          <w:sz w:val="24"/>
        </w:rPr>
        <w:t>навчальними</w:t>
      </w:r>
      <w:r>
        <w:rPr>
          <w:spacing w:val="1"/>
          <w:sz w:val="24"/>
        </w:rPr>
        <w:t> </w:t>
      </w:r>
      <w:r>
        <w:rPr>
          <w:sz w:val="24"/>
        </w:rPr>
        <w:t>матеріалами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здійснення</w:t>
      </w:r>
      <w:r>
        <w:rPr>
          <w:spacing w:val="1"/>
          <w:sz w:val="24"/>
        </w:rPr>
        <w:t> </w:t>
      </w:r>
      <w:r>
        <w:rPr>
          <w:sz w:val="24"/>
        </w:rPr>
        <w:t>зворотного</w:t>
      </w:r>
      <w:r>
        <w:rPr>
          <w:spacing w:val="1"/>
          <w:sz w:val="24"/>
        </w:rPr>
        <w:t> </w:t>
      </w:r>
      <w:r>
        <w:rPr>
          <w:sz w:val="24"/>
        </w:rPr>
        <w:t>зв’язку</w:t>
      </w:r>
      <w:r>
        <w:rPr>
          <w:spacing w:val="1"/>
          <w:sz w:val="24"/>
        </w:rPr>
        <w:t> </w:t>
      </w:r>
      <w:r>
        <w:rPr>
          <w:sz w:val="24"/>
        </w:rPr>
        <w:t>між</w:t>
      </w:r>
      <w:r>
        <w:rPr>
          <w:spacing w:val="1"/>
          <w:sz w:val="24"/>
        </w:rPr>
        <w:t> </w:t>
      </w:r>
      <w:r>
        <w:rPr>
          <w:sz w:val="24"/>
        </w:rPr>
        <w:t>студентами</w:t>
      </w:r>
      <w:r>
        <w:rPr>
          <w:spacing w:val="61"/>
          <w:sz w:val="24"/>
        </w:rPr>
        <w:t> </w:t>
      </w:r>
      <w:r>
        <w:rPr>
          <w:sz w:val="24"/>
        </w:rPr>
        <w:t>і</w:t>
      </w:r>
      <w:r>
        <w:rPr>
          <w:spacing w:val="1"/>
          <w:sz w:val="24"/>
        </w:rPr>
        <w:t> </w:t>
      </w:r>
      <w:r>
        <w:rPr>
          <w:sz w:val="24"/>
        </w:rPr>
        <w:t>викладачами;</w:t>
      </w:r>
    </w:p>
    <w:p>
      <w:pPr>
        <w:pStyle w:val="ListParagraph"/>
        <w:numPr>
          <w:ilvl w:val="0"/>
          <w:numId w:val="2"/>
        </w:numPr>
        <w:tabs>
          <w:tab w:pos="1520" w:val="left" w:leader="none"/>
        </w:tabs>
        <w:spacing w:line="240" w:lineRule="auto" w:before="0" w:after="0"/>
        <w:ind w:left="659" w:right="516" w:firstLine="710"/>
        <w:jc w:val="both"/>
        <w:rPr>
          <w:sz w:val="24"/>
        </w:rPr>
      </w:pPr>
      <w:r>
        <w:rPr>
          <w:sz w:val="24"/>
        </w:rPr>
        <w:t>розміщення на сайтах Університету, факультетів, кафедр актуальної для студентів</w:t>
      </w:r>
      <w:r>
        <w:rPr>
          <w:spacing w:val="-57"/>
          <w:sz w:val="24"/>
        </w:rPr>
        <w:t> </w:t>
      </w:r>
      <w:r>
        <w:rPr>
          <w:sz w:val="24"/>
        </w:rPr>
        <w:t>і</w:t>
      </w:r>
      <w:r>
        <w:rPr>
          <w:spacing w:val="2"/>
          <w:sz w:val="24"/>
        </w:rPr>
        <w:t> </w:t>
      </w:r>
      <w:r>
        <w:rPr>
          <w:sz w:val="24"/>
        </w:rPr>
        <w:t>науково-педагогічних</w:t>
      </w:r>
      <w:r>
        <w:rPr>
          <w:spacing w:val="2"/>
          <w:sz w:val="24"/>
        </w:rPr>
        <w:t> </w:t>
      </w:r>
      <w:r>
        <w:rPr>
          <w:sz w:val="24"/>
        </w:rPr>
        <w:t>працівників</w:t>
      </w:r>
      <w:r>
        <w:rPr>
          <w:spacing w:val="12"/>
          <w:sz w:val="24"/>
        </w:rPr>
        <w:t> </w:t>
      </w:r>
      <w:r>
        <w:rPr>
          <w:sz w:val="24"/>
        </w:rPr>
        <w:t>інформації,</w:t>
      </w:r>
      <w:r>
        <w:rPr>
          <w:spacing w:val="15"/>
          <w:sz w:val="24"/>
        </w:rPr>
        <w:t> </w:t>
      </w:r>
      <w:r>
        <w:rPr>
          <w:sz w:val="24"/>
        </w:rPr>
        <w:t>зокрема</w:t>
      </w:r>
      <w:r>
        <w:rPr>
          <w:spacing w:val="5"/>
          <w:sz w:val="24"/>
        </w:rPr>
        <w:t> </w:t>
      </w:r>
      <w:r>
        <w:rPr>
          <w:sz w:val="24"/>
        </w:rPr>
        <w:t>про</w:t>
      </w:r>
      <w:r>
        <w:rPr>
          <w:spacing w:val="7"/>
          <w:sz w:val="24"/>
        </w:rPr>
        <w:t> </w:t>
      </w:r>
      <w:r>
        <w:rPr>
          <w:sz w:val="24"/>
        </w:rPr>
        <w:t>освітні</w:t>
      </w:r>
      <w:r>
        <w:rPr>
          <w:spacing w:val="-2"/>
          <w:sz w:val="24"/>
        </w:rPr>
        <w:t> </w:t>
      </w:r>
      <w:r>
        <w:rPr>
          <w:sz w:val="24"/>
        </w:rPr>
        <w:t>програми,</w:t>
      </w:r>
      <w:r>
        <w:rPr>
          <w:spacing w:val="8"/>
          <w:sz w:val="24"/>
        </w:rPr>
        <w:t> </w:t>
      </w:r>
      <w:r>
        <w:rPr>
          <w:sz w:val="24"/>
        </w:rPr>
        <w:t>документів</w:t>
      </w:r>
      <w:r>
        <w:rPr>
          <w:spacing w:val="-58"/>
          <w:sz w:val="24"/>
        </w:rPr>
        <w:t> </w:t>
      </w:r>
      <w:r>
        <w:rPr>
          <w:sz w:val="24"/>
        </w:rPr>
        <w:t>з організації освітнього процесу, актуальних питань життєдіяльності і рішень вченої ради</w:t>
      </w:r>
      <w:r>
        <w:rPr>
          <w:spacing w:val="1"/>
          <w:sz w:val="24"/>
        </w:rPr>
        <w:t> </w:t>
      </w:r>
      <w:r>
        <w:rPr>
          <w:sz w:val="24"/>
        </w:rPr>
        <w:t>Університету;</w:t>
      </w:r>
    </w:p>
    <w:p>
      <w:pPr>
        <w:pStyle w:val="ListParagraph"/>
        <w:numPr>
          <w:ilvl w:val="0"/>
          <w:numId w:val="2"/>
        </w:numPr>
        <w:tabs>
          <w:tab w:pos="1496" w:val="left" w:leader="none"/>
        </w:tabs>
        <w:spacing w:line="240" w:lineRule="auto" w:before="0" w:after="0"/>
        <w:ind w:left="659" w:right="510" w:firstLine="662"/>
        <w:jc w:val="both"/>
        <w:rPr>
          <w:sz w:val="24"/>
        </w:rPr>
      </w:pPr>
      <w:r>
        <w:rPr>
          <w:sz w:val="24"/>
        </w:rPr>
        <w:t>впровадження системи запобігання та виявлення академічного плагіату, зокрема</w:t>
      </w:r>
      <w:r>
        <w:rPr>
          <w:spacing w:val="1"/>
          <w:sz w:val="24"/>
        </w:rPr>
        <w:t> </w:t>
      </w:r>
      <w:r>
        <w:rPr>
          <w:sz w:val="24"/>
        </w:rPr>
        <w:t>перевірки кваліфікаційних і курсових робіт студентів на дотримання правил академічної</w:t>
      </w:r>
      <w:r>
        <w:rPr>
          <w:spacing w:val="1"/>
          <w:sz w:val="24"/>
        </w:rPr>
        <w:t> </w:t>
      </w:r>
      <w:r>
        <w:rPr>
          <w:sz w:val="24"/>
        </w:rPr>
        <w:t>доброчесності</w:t>
      </w:r>
      <w:r>
        <w:rPr>
          <w:spacing w:val="-8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допомогою</w:t>
      </w:r>
      <w:r>
        <w:rPr>
          <w:spacing w:val="-1"/>
          <w:sz w:val="24"/>
        </w:rPr>
        <w:t> </w:t>
      </w:r>
      <w:r>
        <w:rPr>
          <w:sz w:val="24"/>
        </w:rPr>
        <w:t>спеціальних</w:t>
      </w:r>
      <w:r>
        <w:rPr>
          <w:spacing w:val="1"/>
          <w:sz w:val="24"/>
        </w:rPr>
        <w:t> </w:t>
      </w:r>
      <w:r>
        <w:rPr>
          <w:sz w:val="24"/>
        </w:rPr>
        <w:t>інформаційних</w:t>
      </w:r>
      <w:r>
        <w:rPr>
          <w:spacing w:val="-3"/>
          <w:sz w:val="24"/>
        </w:rPr>
        <w:t> </w:t>
      </w:r>
      <w:r>
        <w:rPr>
          <w:sz w:val="24"/>
        </w:rPr>
        <w:t>систем;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</w:tabs>
        <w:spacing w:line="240" w:lineRule="auto" w:before="0" w:after="0"/>
        <w:ind w:left="659" w:right="507" w:firstLine="605"/>
        <w:jc w:val="both"/>
        <w:rPr>
          <w:sz w:val="24"/>
        </w:rPr>
      </w:pPr>
      <w:r>
        <w:rPr>
          <w:sz w:val="24"/>
        </w:rPr>
        <w:t>здійснення систематичних опитувань науково-педагогічних працівників і студентів</w:t>
      </w:r>
      <w:r>
        <w:rPr>
          <w:spacing w:val="-57"/>
          <w:sz w:val="24"/>
        </w:rPr>
        <w:t> </w:t>
      </w:r>
      <w:r>
        <w:rPr>
          <w:sz w:val="24"/>
        </w:rPr>
        <w:t>Університету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питань</w:t>
      </w:r>
      <w:r>
        <w:rPr>
          <w:spacing w:val="1"/>
          <w:sz w:val="24"/>
        </w:rPr>
        <w:t> </w:t>
      </w:r>
      <w:r>
        <w:rPr>
          <w:sz w:val="24"/>
        </w:rPr>
        <w:t>якості</w:t>
      </w:r>
      <w:r>
        <w:rPr>
          <w:spacing w:val="1"/>
          <w:sz w:val="24"/>
        </w:rPr>
        <w:t> </w:t>
      </w:r>
      <w:r>
        <w:rPr>
          <w:sz w:val="24"/>
        </w:rPr>
        <w:t>викладання,</w:t>
      </w:r>
      <w:r>
        <w:rPr>
          <w:spacing w:val="1"/>
          <w:sz w:val="24"/>
        </w:rPr>
        <w:t> </w:t>
      </w:r>
      <w:r>
        <w:rPr>
          <w:sz w:val="24"/>
        </w:rPr>
        <w:t>навчально-методичного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матеріального</w:t>
      </w:r>
      <w:r>
        <w:rPr>
          <w:spacing w:val="1"/>
          <w:sz w:val="24"/>
        </w:rPr>
        <w:t> </w:t>
      </w:r>
      <w:r>
        <w:rPr>
          <w:sz w:val="24"/>
        </w:rPr>
        <w:t>забезпечення</w:t>
      </w:r>
      <w:r>
        <w:rPr>
          <w:spacing w:val="1"/>
          <w:sz w:val="24"/>
        </w:rPr>
        <w:t> </w:t>
      </w:r>
      <w:r>
        <w:rPr>
          <w:sz w:val="24"/>
        </w:rPr>
        <w:t>освітнього</w:t>
      </w:r>
      <w:r>
        <w:rPr>
          <w:spacing w:val="1"/>
          <w:sz w:val="24"/>
        </w:rPr>
        <w:t> </w:t>
      </w:r>
      <w:r>
        <w:rPr>
          <w:sz w:val="24"/>
        </w:rPr>
        <w:t>процесу,</w:t>
      </w:r>
      <w:r>
        <w:rPr>
          <w:spacing w:val="1"/>
          <w:sz w:val="24"/>
        </w:rPr>
        <w:t> </w:t>
      </w:r>
      <w:r>
        <w:rPr>
          <w:sz w:val="24"/>
        </w:rPr>
        <w:t>аналіз</w:t>
      </w:r>
      <w:r>
        <w:rPr>
          <w:spacing w:val="1"/>
          <w:sz w:val="24"/>
        </w:rPr>
        <w:t> </w:t>
      </w:r>
      <w:r>
        <w:rPr>
          <w:sz w:val="24"/>
        </w:rPr>
        <w:t>і</w:t>
      </w:r>
      <w:r>
        <w:rPr>
          <w:spacing w:val="1"/>
          <w:sz w:val="24"/>
        </w:rPr>
        <w:t> </w:t>
      </w:r>
      <w:r>
        <w:rPr>
          <w:sz w:val="24"/>
        </w:rPr>
        <w:t>оприлюднення</w:t>
      </w:r>
      <w:r>
        <w:rPr>
          <w:spacing w:val="1"/>
          <w:sz w:val="24"/>
        </w:rPr>
        <w:t> </w:t>
      </w:r>
      <w:r>
        <w:rPr>
          <w:sz w:val="24"/>
        </w:rPr>
        <w:t>результатів</w:t>
      </w:r>
      <w:r>
        <w:rPr>
          <w:spacing w:val="1"/>
          <w:sz w:val="24"/>
        </w:rPr>
        <w:t> </w:t>
      </w:r>
      <w:r>
        <w:rPr>
          <w:sz w:val="24"/>
        </w:rPr>
        <w:t>дослідження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засіданнях</w:t>
      </w:r>
      <w:r>
        <w:rPr>
          <w:spacing w:val="-4"/>
          <w:sz w:val="24"/>
        </w:rPr>
        <w:t> </w:t>
      </w:r>
      <w:r>
        <w:rPr>
          <w:sz w:val="24"/>
        </w:rPr>
        <w:t>вченої</w:t>
      </w:r>
      <w:r>
        <w:rPr>
          <w:spacing w:val="-8"/>
          <w:sz w:val="24"/>
        </w:rPr>
        <w:t> </w:t>
      </w:r>
      <w:r>
        <w:rPr>
          <w:sz w:val="24"/>
        </w:rPr>
        <w:t>ради</w:t>
      </w:r>
      <w:r>
        <w:rPr>
          <w:spacing w:val="3"/>
          <w:sz w:val="24"/>
        </w:rPr>
        <w:t> </w:t>
      </w:r>
      <w:r>
        <w:rPr>
          <w:sz w:val="24"/>
        </w:rPr>
        <w:t>Університету</w:t>
      </w:r>
      <w:r>
        <w:rPr>
          <w:spacing w:val="-9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57"/>
          <w:sz w:val="24"/>
        </w:rPr>
        <w:t> </w:t>
      </w:r>
      <w:r>
        <w:rPr>
          <w:sz w:val="24"/>
        </w:rPr>
        <w:t>офіційному</w:t>
      </w:r>
      <w:r>
        <w:rPr>
          <w:spacing w:val="-9"/>
          <w:sz w:val="24"/>
        </w:rPr>
        <w:t> </w:t>
      </w:r>
      <w:r>
        <w:rPr>
          <w:sz w:val="24"/>
        </w:rPr>
        <w:t>вебсайті</w:t>
      </w:r>
      <w:r>
        <w:rPr>
          <w:spacing w:val="-7"/>
          <w:sz w:val="24"/>
        </w:rPr>
        <w:t> </w:t>
      </w:r>
      <w:r>
        <w:rPr>
          <w:sz w:val="24"/>
        </w:rPr>
        <w:t>Університету.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040" w:right="340"/>
        </w:sectPr>
      </w:pPr>
    </w:p>
    <w:p>
      <w:pPr>
        <w:pStyle w:val="Heading2"/>
        <w:spacing w:before="71"/>
        <w:ind w:left="1275" w:right="1123" w:firstLine="0"/>
        <w:jc w:val="center"/>
      </w:pPr>
      <w:r>
        <w:rPr/>
        <w:t>7</w:t>
      </w:r>
      <w:r>
        <w:rPr>
          <w:spacing w:val="-2"/>
        </w:rPr>
        <w:t> </w:t>
      </w:r>
      <w:r>
        <w:rPr/>
        <w:t>ПЕРЕЛІК</w:t>
      </w:r>
      <w:r>
        <w:rPr>
          <w:spacing w:val="-2"/>
        </w:rPr>
        <w:t> </w:t>
      </w:r>
      <w:r>
        <w:rPr/>
        <w:t>ДОКОМЕНТІВ,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ЯКИХ</w:t>
      </w:r>
      <w:r>
        <w:rPr>
          <w:spacing w:val="-5"/>
        </w:rPr>
        <w:t> </w:t>
      </w:r>
      <w:r>
        <w:rPr/>
        <w:t>БАЗУЄТЬСЯ</w:t>
      </w:r>
      <w:r>
        <w:rPr>
          <w:spacing w:val="-1"/>
        </w:rPr>
        <w:t> </w:t>
      </w:r>
      <w:r>
        <w:rPr/>
        <w:t>ОСВІТНЯ ПРОГРАМА</w:t>
      </w:r>
    </w:p>
    <w:p>
      <w:pPr>
        <w:pStyle w:val="BodyText"/>
        <w:spacing w:before="6"/>
        <w:ind w:left="0"/>
        <w:rPr>
          <w:b/>
          <w:sz w:val="22"/>
        </w:rPr>
      </w:pPr>
    </w:p>
    <w:p>
      <w:pPr>
        <w:pStyle w:val="BodyText"/>
      </w:pPr>
      <w:r>
        <w:rPr/>
        <w:t>Освітньо-професійна</w:t>
      </w:r>
      <w:r>
        <w:rPr>
          <w:spacing w:val="-5"/>
        </w:rPr>
        <w:t> </w:t>
      </w:r>
      <w:r>
        <w:rPr/>
        <w:t>програма</w:t>
      </w:r>
      <w:r>
        <w:rPr>
          <w:spacing w:val="-5"/>
        </w:rPr>
        <w:t> </w:t>
      </w:r>
      <w:r>
        <w:rPr/>
        <w:t>розроблена</w:t>
      </w:r>
      <w:r>
        <w:rPr>
          <w:spacing w:val="-5"/>
        </w:rPr>
        <w:t> </w:t>
      </w:r>
      <w:r>
        <w:rPr/>
        <w:t>на основі</w:t>
      </w:r>
      <w:r>
        <w:rPr>
          <w:spacing w:val="-10"/>
        </w:rPr>
        <w:t> </w:t>
      </w:r>
      <w:r>
        <w:rPr/>
        <w:t>наступних</w:t>
      </w:r>
      <w:r>
        <w:rPr>
          <w:spacing w:val="-3"/>
        </w:rPr>
        <w:t> </w:t>
      </w:r>
      <w:r>
        <w:rPr/>
        <w:t>нормативних</w:t>
      </w:r>
      <w:r>
        <w:rPr>
          <w:spacing w:val="-3"/>
        </w:rPr>
        <w:t> </w:t>
      </w:r>
      <w:r>
        <w:rPr/>
        <w:t>документів: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"/>
        </w:numPr>
        <w:tabs>
          <w:tab w:pos="992" w:val="left" w:leader="none"/>
        </w:tabs>
        <w:spacing w:line="240" w:lineRule="auto" w:before="1" w:after="0"/>
        <w:ind w:left="659" w:right="505" w:firstLine="0"/>
        <w:jc w:val="both"/>
        <w:rPr>
          <w:sz w:val="23"/>
        </w:rPr>
      </w:pPr>
      <w:r>
        <w:rPr>
          <w:sz w:val="23"/>
        </w:rPr>
        <w:t>Закон</w:t>
      </w:r>
      <w:r>
        <w:rPr>
          <w:spacing w:val="1"/>
          <w:sz w:val="23"/>
        </w:rPr>
        <w:t> </w:t>
      </w:r>
      <w:r>
        <w:rPr>
          <w:sz w:val="23"/>
        </w:rPr>
        <w:t>України</w:t>
      </w:r>
      <w:r>
        <w:rPr>
          <w:spacing w:val="1"/>
          <w:sz w:val="23"/>
        </w:rPr>
        <w:t> </w:t>
      </w:r>
      <w:r>
        <w:rPr>
          <w:sz w:val="23"/>
        </w:rPr>
        <w:t>«Про</w:t>
      </w:r>
      <w:r>
        <w:rPr>
          <w:spacing w:val="1"/>
          <w:sz w:val="23"/>
        </w:rPr>
        <w:t> </w:t>
      </w:r>
      <w:r>
        <w:rPr>
          <w:sz w:val="23"/>
        </w:rPr>
        <w:t>вищу</w:t>
      </w:r>
      <w:r>
        <w:rPr>
          <w:spacing w:val="1"/>
          <w:sz w:val="23"/>
        </w:rPr>
        <w:t> </w:t>
      </w:r>
      <w:r>
        <w:rPr>
          <w:sz w:val="23"/>
        </w:rPr>
        <w:t>освіту»</w:t>
      </w:r>
      <w:r>
        <w:rPr>
          <w:spacing w:val="1"/>
          <w:sz w:val="23"/>
        </w:rPr>
        <w:t> </w:t>
      </w:r>
      <w:r>
        <w:rPr>
          <w:sz w:val="23"/>
        </w:rPr>
        <w:t>№</w:t>
      </w:r>
      <w:r>
        <w:rPr>
          <w:spacing w:val="1"/>
          <w:sz w:val="23"/>
        </w:rPr>
        <w:t> </w:t>
      </w:r>
      <w:r>
        <w:rPr>
          <w:sz w:val="23"/>
        </w:rPr>
        <w:t>1556-VII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редакції</w:t>
      </w:r>
      <w:r>
        <w:rPr>
          <w:spacing w:val="1"/>
          <w:sz w:val="23"/>
        </w:rPr>
        <w:t> </w:t>
      </w:r>
      <w:r>
        <w:rPr>
          <w:sz w:val="23"/>
        </w:rPr>
        <w:t>від</w:t>
      </w:r>
      <w:r>
        <w:rPr>
          <w:spacing w:val="1"/>
          <w:sz w:val="23"/>
        </w:rPr>
        <w:t> </w:t>
      </w:r>
      <w:r>
        <w:rPr>
          <w:sz w:val="23"/>
        </w:rPr>
        <w:t>16.01.2020</w:t>
      </w:r>
      <w:r>
        <w:rPr>
          <w:spacing w:val="1"/>
          <w:sz w:val="23"/>
        </w:rPr>
        <w:t> </w:t>
      </w:r>
      <w:r>
        <w:rPr>
          <w:sz w:val="23"/>
        </w:rPr>
        <w:t>р.</w:t>
      </w:r>
      <w:r>
        <w:rPr>
          <w:spacing w:val="1"/>
          <w:sz w:val="23"/>
        </w:rPr>
        <w:t> </w:t>
      </w:r>
      <w:r>
        <w:rPr>
          <w:sz w:val="23"/>
        </w:rPr>
        <w:t>URL:</w:t>
      </w:r>
      <w:r>
        <w:rPr>
          <w:spacing w:val="1"/>
          <w:sz w:val="23"/>
        </w:rPr>
        <w:t> </w:t>
      </w:r>
      <w:r>
        <w:rPr>
          <w:sz w:val="23"/>
        </w:rPr>
        <w:t>https://zakon.rada.gov.ua/laws/show/1556-18</w:t>
      </w:r>
    </w:p>
    <w:p>
      <w:pPr>
        <w:pStyle w:val="ListParagraph"/>
        <w:numPr>
          <w:ilvl w:val="0"/>
          <w:numId w:val="4"/>
        </w:numPr>
        <w:tabs>
          <w:tab w:pos="934" w:val="left" w:leader="none"/>
        </w:tabs>
        <w:spacing w:line="240" w:lineRule="auto" w:before="0" w:after="0"/>
        <w:ind w:left="659" w:right="505" w:firstLine="0"/>
        <w:jc w:val="both"/>
        <w:rPr>
          <w:sz w:val="23"/>
        </w:rPr>
      </w:pPr>
      <w:r>
        <w:rPr>
          <w:sz w:val="23"/>
        </w:rPr>
        <w:t>Методичні рекомендації щодо розроблення стандартів вищої освіти: Наказ Міністерства</w:t>
      </w:r>
      <w:r>
        <w:rPr>
          <w:spacing w:val="1"/>
          <w:sz w:val="23"/>
        </w:rPr>
        <w:t> </w:t>
      </w:r>
      <w:r>
        <w:rPr>
          <w:sz w:val="23"/>
        </w:rPr>
        <w:t>освіти і науки України від 01 червня 2016 р. № 600. (у редакції наказу Міністерства освіти і</w:t>
      </w:r>
      <w:r>
        <w:rPr>
          <w:spacing w:val="1"/>
          <w:sz w:val="23"/>
        </w:rPr>
        <w:t> </w:t>
      </w:r>
      <w:r>
        <w:rPr>
          <w:sz w:val="23"/>
        </w:rPr>
        <w:t>науки</w:t>
      </w:r>
      <w:r>
        <w:rPr>
          <w:spacing w:val="1"/>
          <w:sz w:val="23"/>
        </w:rPr>
        <w:t> </w:t>
      </w:r>
      <w:r>
        <w:rPr>
          <w:sz w:val="23"/>
        </w:rPr>
        <w:t>України</w:t>
      </w:r>
      <w:r>
        <w:rPr>
          <w:spacing w:val="1"/>
          <w:sz w:val="23"/>
        </w:rPr>
        <w:t> </w:t>
      </w:r>
      <w:r>
        <w:rPr>
          <w:sz w:val="23"/>
        </w:rPr>
        <w:t>від</w:t>
      </w:r>
      <w:r>
        <w:rPr>
          <w:spacing w:val="1"/>
          <w:sz w:val="23"/>
        </w:rPr>
        <w:t> </w:t>
      </w:r>
      <w:r>
        <w:rPr>
          <w:sz w:val="23"/>
        </w:rPr>
        <w:t>01.10.2019</w:t>
      </w:r>
      <w:r>
        <w:rPr>
          <w:spacing w:val="1"/>
          <w:sz w:val="23"/>
        </w:rPr>
        <w:t> </w:t>
      </w:r>
      <w:r>
        <w:rPr>
          <w:sz w:val="23"/>
        </w:rPr>
        <w:t>р.</w:t>
      </w:r>
      <w:r>
        <w:rPr>
          <w:spacing w:val="1"/>
          <w:sz w:val="23"/>
        </w:rPr>
        <w:t> </w:t>
      </w:r>
      <w:r>
        <w:rPr>
          <w:sz w:val="23"/>
        </w:rPr>
        <w:t>№</w:t>
      </w:r>
      <w:r>
        <w:rPr>
          <w:spacing w:val="1"/>
          <w:sz w:val="23"/>
        </w:rPr>
        <w:t> </w:t>
      </w:r>
      <w:r>
        <w:rPr>
          <w:sz w:val="23"/>
        </w:rPr>
        <w:t>1254)</w:t>
      </w:r>
      <w:r>
        <w:rPr>
          <w:spacing w:val="1"/>
          <w:sz w:val="23"/>
        </w:rPr>
        <w:t> </w:t>
      </w:r>
      <w:r>
        <w:rPr>
          <w:sz w:val="23"/>
        </w:rPr>
        <w:t>URL:</w:t>
      </w:r>
      <w:r>
        <w:rPr>
          <w:spacing w:val="1"/>
          <w:sz w:val="23"/>
        </w:rPr>
        <w:t> </w:t>
      </w:r>
      <w:hyperlink r:id="rId11">
        <w:r>
          <w:rPr>
            <w:sz w:val="23"/>
          </w:rPr>
          <w:t>http://edu-</w:t>
        </w:r>
      </w:hyperlink>
      <w:r>
        <w:rPr>
          <w:spacing w:val="1"/>
          <w:sz w:val="23"/>
        </w:rPr>
        <w:t> </w:t>
      </w:r>
      <w:r>
        <w:rPr>
          <w:sz w:val="23"/>
        </w:rPr>
        <w:t>mns.org.ua/img/news/8635/NakMON_1254_19.pdfd.</w:t>
      </w:r>
    </w:p>
    <w:p>
      <w:pPr>
        <w:pStyle w:val="ListParagraph"/>
        <w:numPr>
          <w:ilvl w:val="0"/>
          <w:numId w:val="4"/>
        </w:numPr>
        <w:tabs>
          <w:tab w:pos="967" w:val="left" w:leader="none"/>
        </w:tabs>
        <w:spacing w:line="240" w:lineRule="auto" w:before="0" w:after="0"/>
        <w:ind w:left="659" w:right="512" w:firstLine="0"/>
        <w:jc w:val="both"/>
        <w:rPr>
          <w:sz w:val="23"/>
        </w:rPr>
      </w:pPr>
      <w:r>
        <w:rPr>
          <w:sz w:val="23"/>
        </w:rPr>
        <w:t>Постанова</w:t>
      </w:r>
      <w:r>
        <w:rPr>
          <w:spacing w:val="1"/>
          <w:sz w:val="23"/>
        </w:rPr>
        <w:t> </w:t>
      </w:r>
      <w:r>
        <w:rPr>
          <w:sz w:val="23"/>
        </w:rPr>
        <w:t>КМ</w:t>
      </w:r>
      <w:r>
        <w:rPr>
          <w:spacing w:val="1"/>
          <w:sz w:val="23"/>
        </w:rPr>
        <w:t> </w:t>
      </w:r>
      <w:r>
        <w:rPr>
          <w:sz w:val="23"/>
        </w:rPr>
        <w:t>України</w:t>
      </w:r>
      <w:r>
        <w:rPr>
          <w:spacing w:val="1"/>
          <w:sz w:val="23"/>
        </w:rPr>
        <w:t> </w:t>
      </w:r>
      <w:r>
        <w:rPr>
          <w:sz w:val="23"/>
        </w:rPr>
        <w:t>№</w:t>
      </w:r>
      <w:r>
        <w:rPr>
          <w:spacing w:val="1"/>
          <w:sz w:val="23"/>
        </w:rPr>
        <w:t> </w:t>
      </w:r>
      <w:r>
        <w:rPr>
          <w:sz w:val="23"/>
        </w:rPr>
        <w:t>1187</w:t>
      </w:r>
      <w:r>
        <w:rPr>
          <w:spacing w:val="1"/>
          <w:sz w:val="23"/>
        </w:rPr>
        <w:t> </w:t>
      </w:r>
      <w:r>
        <w:rPr>
          <w:sz w:val="23"/>
        </w:rPr>
        <w:t>«Ліцензійні</w:t>
      </w:r>
      <w:r>
        <w:rPr>
          <w:spacing w:val="1"/>
          <w:sz w:val="23"/>
        </w:rPr>
        <w:t> </w:t>
      </w:r>
      <w:r>
        <w:rPr>
          <w:sz w:val="23"/>
        </w:rPr>
        <w:t>умови</w:t>
      </w:r>
      <w:r>
        <w:rPr>
          <w:spacing w:val="1"/>
          <w:sz w:val="23"/>
        </w:rPr>
        <w:t> </w:t>
      </w:r>
      <w:r>
        <w:rPr>
          <w:sz w:val="23"/>
        </w:rPr>
        <w:t>провадження</w:t>
      </w:r>
      <w:r>
        <w:rPr>
          <w:spacing w:val="1"/>
          <w:sz w:val="23"/>
        </w:rPr>
        <w:t> </w:t>
      </w:r>
      <w:r>
        <w:rPr>
          <w:sz w:val="23"/>
        </w:rPr>
        <w:t>освітньої</w:t>
      </w:r>
      <w:r>
        <w:rPr>
          <w:spacing w:val="1"/>
          <w:sz w:val="23"/>
        </w:rPr>
        <w:t> </w:t>
      </w:r>
      <w:r>
        <w:rPr>
          <w:sz w:val="23"/>
        </w:rPr>
        <w:t>діяльності</w:t>
      </w:r>
      <w:r>
        <w:rPr>
          <w:spacing w:val="1"/>
          <w:sz w:val="23"/>
        </w:rPr>
        <w:t> </w:t>
      </w:r>
      <w:r>
        <w:rPr>
          <w:sz w:val="23"/>
        </w:rPr>
        <w:t>закладів</w:t>
      </w:r>
      <w:r>
        <w:rPr>
          <w:spacing w:val="3"/>
          <w:sz w:val="23"/>
        </w:rPr>
        <w:t> </w:t>
      </w:r>
      <w:r>
        <w:rPr>
          <w:sz w:val="23"/>
        </w:rPr>
        <w:t>освіти»</w:t>
      </w:r>
      <w:r>
        <w:rPr>
          <w:spacing w:val="-8"/>
          <w:sz w:val="23"/>
        </w:rPr>
        <w:t> </w:t>
      </w:r>
      <w:r>
        <w:rPr>
          <w:sz w:val="23"/>
        </w:rPr>
        <w:t>від</w:t>
      </w:r>
      <w:r>
        <w:rPr>
          <w:spacing w:val="-4"/>
          <w:sz w:val="23"/>
        </w:rPr>
        <w:t> </w:t>
      </w:r>
      <w:r>
        <w:rPr>
          <w:sz w:val="23"/>
        </w:rPr>
        <w:t>30.12.2015</w:t>
      </w:r>
      <w:r>
        <w:rPr>
          <w:spacing w:val="-2"/>
          <w:sz w:val="23"/>
        </w:rPr>
        <w:t> </w:t>
      </w:r>
      <w:r>
        <w:rPr>
          <w:sz w:val="23"/>
        </w:rPr>
        <w:t>р.</w:t>
      </w:r>
      <w:r>
        <w:rPr>
          <w:spacing w:val="-3"/>
          <w:sz w:val="23"/>
        </w:rPr>
        <w:t> </w:t>
      </w:r>
      <w:r>
        <w:rPr>
          <w:sz w:val="23"/>
        </w:rPr>
        <w:t>[URL]:</w:t>
      </w:r>
      <w:r>
        <w:rPr>
          <w:spacing w:val="-4"/>
          <w:sz w:val="23"/>
        </w:rPr>
        <w:t> </w:t>
      </w:r>
      <w:hyperlink r:id="rId12">
        <w:r>
          <w:rPr>
            <w:sz w:val="23"/>
          </w:rPr>
          <w:t>http://zakon5.rada.gov.ua/laws/show/1187-2015-п/page.</w:t>
        </w:r>
      </w:hyperlink>
    </w:p>
    <w:p>
      <w:pPr>
        <w:pStyle w:val="ListParagraph"/>
        <w:numPr>
          <w:ilvl w:val="0"/>
          <w:numId w:val="4"/>
        </w:numPr>
        <w:tabs>
          <w:tab w:pos="895" w:val="left" w:leader="none"/>
        </w:tabs>
        <w:spacing w:line="242" w:lineRule="auto" w:before="0" w:after="0"/>
        <w:ind w:left="659" w:right="510" w:firstLine="0"/>
        <w:jc w:val="both"/>
        <w:rPr>
          <w:sz w:val="23"/>
        </w:rPr>
      </w:pPr>
      <w:r>
        <w:rPr>
          <w:sz w:val="23"/>
        </w:rPr>
        <w:t>Положення про акредитацію освітніх програм, за якими здійснюється підготовка здобувачів</w:t>
      </w:r>
      <w:r>
        <w:rPr>
          <w:spacing w:val="-55"/>
          <w:sz w:val="23"/>
        </w:rPr>
        <w:t> </w:t>
      </w:r>
      <w:r>
        <w:rPr>
          <w:sz w:val="23"/>
        </w:rPr>
        <w:t>вищої</w:t>
      </w:r>
      <w:r>
        <w:rPr>
          <w:spacing w:val="1"/>
          <w:sz w:val="23"/>
        </w:rPr>
        <w:t> </w:t>
      </w:r>
      <w:r>
        <w:rPr>
          <w:sz w:val="23"/>
        </w:rPr>
        <w:t>освіти,</w:t>
      </w:r>
      <w:r>
        <w:rPr>
          <w:spacing w:val="1"/>
          <w:sz w:val="23"/>
        </w:rPr>
        <w:t> </w:t>
      </w:r>
      <w:r>
        <w:rPr>
          <w:sz w:val="23"/>
        </w:rPr>
        <w:t>затверджене</w:t>
      </w:r>
      <w:r>
        <w:rPr>
          <w:spacing w:val="1"/>
          <w:sz w:val="23"/>
        </w:rPr>
        <w:t> </w:t>
      </w:r>
      <w:r>
        <w:rPr>
          <w:sz w:val="23"/>
        </w:rPr>
        <w:t>Наказом</w:t>
      </w:r>
      <w:r>
        <w:rPr>
          <w:spacing w:val="1"/>
          <w:sz w:val="23"/>
        </w:rPr>
        <w:t> </w:t>
      </w:r>
      <w:r>
        <w:rPr>
          <w:sz w:val="23"/>
        </w:rPr>
        <w:t>МОН</w:t>
      </w:r>
      <w:r>
        <w:rPr>
          <w:spacing w:val="1"/>
          <w:sz w:val="23"/>
        </w:rPr>
        <w:t> </w:t>
      </w:r>
      <w:r>
        <w:rPr>
          <w:sz w:val="23"/>
        </w:rPr>
        <w:t>України</w:t>
      </w:r>
      <w:r>
        <w:rPr>
          <w:spacing w:val="1"/>
          <w:sz w:val="23"/>
        </w:rPr>
        <w:t> </w:t>
      </w:r>
      <w:r>
        <w:rPr>
          <w:sz w:val="23"/>
        </w:rPr>
        <w:t>№</w:t>
      </w:r>
      <w:r>
        <w:rPr>
          <w:spacing w:val="1"/>
          <w:sz w:val="23"/>
        </w:rPr>
        <w:t> </w:t>
      </w:r>
      <w:r>
        <w:rPr>
          <w:sz w:val="23"/>
        </w:rPr>
        <w:t>977</w:t>
      </w:r>
      <w:r>
        <w:rPr>
          <w:spacing w:val="1"/>
          <w:sz w:val="23"/>
        </w:rPr>
        <w:t> </w:t>
      </w:r>
      <w:r>
        <w:rPr>
          <w:sz w:val="23"/>
        </w:rPr>
        <w:t>від</w:t>
      </w:r>
      <w:r>
        <w:rPr>
          <w:spacing w:val="1"/>
          <w:sz w:val="23"/>
        </w:rPr>
        <w:t> </w:t>
      </w:r>
      <w:r>
        <w:rPr>
          <w:sz w:val="23"/>
        </w:rPr>
        <w:t>11.07.2019</w:t>
      </w:r>
      <w:r>
        <w:rPr>
          <w:spacing w:val="1"/>
          <w:sz w:val="23"/>
        </w:rPr>
        <w:t> </w:t>
      </w:r>
      <w:r>
        <w:rPr>
          <w:sz w:val="23"/>
        </w:rPr>
        <w:t>[URL]:</w:t>
      </w:r>
      <w:r>
        <w:rPr>
          <w:spacing w:val="1"/>
          <w:sz w:val="23"/>
        </w:rPr>
        <w:t> </w:t>
      </w:r>
      <w:r>
        <w:rPr>
          <w:sz w:val="23"/>
        </w:rPr>
        <w:t>https://zakon.rada.gov.ua/laws/show/z0880-19.</w:t>
      </w:r>
    </w:p>
    <w:p>
      <w:pPr>
        <w:pStyle w:val="ListParagraph"/>
        <w:numPr>
          <w:ilvl w:val="0"/>
          <w:numId w:val="4"/>
        </w:numPr>
        <w:tabs>
          <w:tab w:pos="895" w:val="left" w:leader="none"/>
        </w:tabs>
        <w:spacing w:line="240" w:lineRule="auto" w:before="0" w:after="0"/>
        <w:ind w:left="659" w:right="509" w:firstLine="0"/>
        <w:jc w:val="both"/>
        <w:rPr>
          <w:sz w:val="23"/>
        </w:rPr>
      </w:pPr>
      <w:r>
        <w:rPr>
          <w:sz w:val="23"/>
        </w:rPr>
        <w:t>Лист МОН України № 1/9–239 від 28.04.2017 р. щодо використання у роботі закладів вищої</w:t>
      </w:r>
      <w:r>
        <w:rPr>
          <w:spacing w:val="1"/>
          <w:sz w:val="23"/>
        </w:rPr>
        <w:t> </w:t>
      </w:r>
      <w:r>
        <w:rPr>
          <w:sz w:val="23"/>
        </w:rPr>
        <w:t>освіти примірних зразків</w:t>
      </w:r>
      <w:r>
        <w:rPr>
          <w:spacing w:val="6"/>
          <w:sz w:val="23"/>
        </w:rPr>
        <w:t> </w:t>
      </w:r>
      <w:r>
        <w:rPr>
          <w:sz w:val="23"/>
        </w:rPr>
        <w:t>освітніх</w:t>
      </w:r>
      <w:r>
        <w:rPr>
          <w:spacing w:val="-1"/>
          <w:sz w:val="23"/>
        </w:rPr>
        <w:t> </w:t>
      </w:r>
      <w:r>
        <w:rPr>
          <w:sz w:val="23"/>
        </w:rPr>
        <w:t>програм.</w:t>
      </w:r>
    </w:p>
    <w:p>
      <w:pPr>
        <w:pStyle w:val="ListParagraph"/>
        <w:numPr>
          <w:ilvl w:val="0"/>
          <w:numId w:val="4"/>
        </w:numPr>
        <w:tabs>
          <w:tab w:pos="905" w:val="left" w:leader="none"/>
        </w:tabs>
        <w:spacing w:line="240" w:lineRule="auto" w:before="0" w:after="0"/>
        <w:ind w:left="659" w:right="513" w:firstLine="0"/>
        <w:jc w:val="left"/>
        <w:rPr>
          <w:sz w:val="23"/>
        </w:rPr>
      </w:pPr>
      <w:r>
        <w:rPr>
          <w:sz w:val="23"/>
        </w:rPr>
        <w:t>Лист</w:t>
      </w:r>
      <w:r>
        <w:rPr>
          <w:spacing w:val="6"/>
          <w:sz w:val="23"/>
        </w:rPr>
        <w:t> </w:t>
      </w:r>
      <w:r>
        <w:rPr>
          <w:sz w:val="23"/>
        </w:rPr>
        <w:t>МОН</w:t>
      </w:r>
      <w:r>
        <w:rPr>
          <w:spacing w:val="12"/>
          <w:sz w:val="23"/>
        </w:rPr>
        <w:t> </w:t>
      </w:r>
      <w:r>
        <w:rPr>
          <w:sz w:val="23"/>
        </w:rPr>
        <w:t>України</w:t>
      </w:r>
      <w:r>
        <w:rPr>
          <w:spacing w:val="12"/>
          <w:sz w:val="23"/>
        </w:rPr>
        <w:t> </w:t>
      </w:r>
      <w:r>
        <w:rPr>
          <w:sz w:val="23"/>
        </w:rPr>
        <w:t>№1/9–377</w:t>
      </w:r>
      <w:r>
        <w:rPr>
          <w:spacing w:val="6"/>
          <w:sz w:val="23"/>
        </w:rPr>
        <w:t> </w:t>
      </w:r>
      <w:r>
        <w:rPr>
          <w:sz w:val="23"/>
        </w:rPr>
        <w:t>від</w:t>
      </w:r>
      <w:r>
        <w:rPr>
          <w:spacing w:val="9"/>
          <w:sz w:val="23"/>
        </w:rPr>
        <w:t> </w:t>
      </w:r>
      <w:r>
        <w:rPr>
          <w:sz w:val="23"/>
        </w:rPr>
        <w:t>05.06.2018</w:t>
      </w:r>
      <w:r>
        <w:rPr>
          <w:spacing w:val="12"/>
          <w:sz w:val="23"/>
        </w:rPr>
        <w:t> </w:t>
      </w:r>
      <w:r>
        <w:rPr>
          <w:sz w:val="23"/>
        </w:rPr>
        <w:t>р.</w:t>
      </w:r>
      <w:r>
        <w:rPr>
          <w:spacing w:val="11"/>
          <w:sz w:val="23"/>
        </w:rPr>
        <w:t> </w:t>
      </w:r>
      <w:r>
        <w:rPr>
          <w:sz w:val="23"/>
        </w:rPr>
        <w:t>щодо</w:t>
      </w:r>
      <w:r>
        <w:rPr>
          <w:spacing w:val="6"/>
          <w:sz w:val="23"/>
        </w:rPr>
        <w:t> </w:t>
      </w:r>
      <w:r>
        <w:rPr>
          <w:sz w:val="23"/>
        </w:rPr>
        <w:t>надання</w:t>
      </w:r>
      <w:r>
        <w:rPr>
          <w:spacing w:val="10"/>
          <w:sz w:val="23"/>
        </w:rPr>
        <w:t> </w:t>
      </w:r>
      <w:r>
        <w:rPr>
          <w:sz w:val="23"/>
        </w:rPr>
        <w:t>роз’яснень</w:t>
      </w:r>
      <w:r>
        <w:rPr>
          <w:spacing w:val="11"/>
          <w:sz w:val="23"/>
        </w:rPr>
        <w:t> </w:t>
      </w:r>
      <w:r>
        <w:rPr>
          <w:sz w:val="23"/>
        </w:rPr>
        <w:t>стосовно</w:t>
      </w:r>
      <w:r>
        <w:rPr>
          <w:spacing w:val="11"/>
          <w:sz w:val="23"/>
        </w:rPr>
        <w:t> </w:t>
      </w:r>
      <w:r>
        <w:rPr>
          <w:sz w:val="23"/>
        </w:rPr>
        <w:t>освітніх</w:t>
      </w:r>
      <w:r>
        <w:rPr>
          <w:spacing w:val="-54"/>
          <w:sz w:val="23"/>
        </w:rPr>
        <w:t> </w:t>
      </w:r>
      <w:r>
        <w:rPr>
          <w:sz w:val="23"/>
        </w:rPr>
        <w:t>програм</w:t>
      </w:r>
    </w:p>
    <w:p>
      <w:pPr>
        <w:pStyle w:val="ListParagraph"/>
        <w:numPr>
          <w:ilvl w:val="0"/>
          <w:numId w:val="4"/>
        </w:numPr>
        <w:tabs>
          <w:tab w:pos="943" w:val="left" w:leader="none"/>
        </w:tabs>
        <w:spacing w:line="240" w:lineRule="auto" w:before="0" w:after="0"/>
        <w:ind w:left="659" w:right="512" w:firstLine="0"/>
        <w:jc w:val="left"/>
        <w:rPr>
          <w:sz w:val="23"/>
        </w:rPr>
      </w:pPr>
      <w:r>
        <w:rPr>
          <w:sz w:val="23"/>
        </w:rPr>
        <w:t>Національна</w:t>
      </w:r>
      <w:r>
        <w:rPr>
          <w:spacing w:val="47"/>
          <w:sz w:val="23"/>
        </w:rPr>
        <w:t> </w:t>
      </w:r>
      <w:r>
        <w:rPr>
          <w:sz w:val="23"/>
        </w:rPr>
        <w:t>рамка</w:t>
      </w:r>
      <w:r>
        <w:rPr>
          <w:spacing w:val="48"/>
          <w:sz w:val="23"/>
        </w:rPr>
        <w:t> </w:t>
      </w:r>
      <w:r>
        <w:rPr>
          <w:sz w:val="23"/>
        </w:rPr>
        <w:t>кваліфікацій:</w:t>
      </w:r>
      <w:r>
        <w:rPr>
          <w:spacing w:val="43"/>
          <w:sz w:val="23"/>
        </w:rPr>
        <w:t> </w:t>
      </w:r>
      <w:r>
        <w:rPr>
          <w:sz w:val="23"/>
        </w:rPr>
        <w:t>затверджена</w:t>
      </w:r>
      <w:r>
        <w:rPr>
          <w:spacing w:val="47"/>
          <w:sz w:val="23"/>
        </w:rPr>
        <w:t> </w:t>
      </w:r>
      <w:r>
        <w:rPr>
          <w:sz w:val="23"/>
        </w:rPr>
        <w:t>постановою</w:t>
      </w:r>
      <w:r>
        <w:rPr>
          <w:spacing w:val="50"/>
          <w:sz w:val="23"/>
        </w:rPr>
        <w:t> </w:t>
      </w:r>
      <w:r>
        <w:rPr>
          <w:sz w:val="23"/>
        </w:rPr>
        <w:t>КМУ</w:t>
      </w:r>
      <w:r>
        <w:rPr>
          <w:spacing w:val="50"/>
          <w:sz w:val="23"/>
        </w:rPr>
        <w:t> </w:t>
      </w:r>
      <w:r>
        <w:rPr>
          <w:sz w:val="23"/>
        </w:rPr>
        <w:t>№</w:t>
      </w:r>
      <w:r>
        <w:rPr>
          <w:spacing w:val="49"/>
          <w:sz w:val="23"/>
        </w:rPr>
        <w:t> </w:t>
      </w:r>
      <w:r>
        <w:rPr>
          <w:sz w:val="23"/>
        </w:rPr>
        <w:t>1341</w:t>
      </w:r>
      <w:r>
        <w:rPr>
          <w:spacing w:val="45"/>
          <w:sz w:val="23"/>
        </w:rPr>
        <w:t> </w:t>
      </w:r>
      <w:r>
        <w:rPr>
          <w:sz w:val="23"/>
        </w:rPr>
        <w:t>від</w:t>
      </w:r>
      <w:r>
        <w:rPr>
          <w:spacing w:val="48"/>
          <w:sz w:val="23"/>
        </w:rPr>
        <w:t> </w:t>
      </w:r>
      <w:r>
        <w:rPr>
          <w:sz w:val="23"/>
        </w:rPr>
        <w:t>23.11.2011.</w:t>
      </w:r>
      <w:r>
        <w:rPr>
          <w:spacing w:val="-55"/>
          <w:sz w:val="23"/>
        </w:rPr>
        <w:t> </w:t>
      </w:r>
      <w:r>
        <w:rPr>
          <w:sz w:val="23"/>
        </w:rPr>
        <w:t>[URL]:</w:t>
      </w:r>
      <w:r>
        <w:rPr>
          <w:spacing w:val="-3"/>
          <w:sz w:val="23"/>
        </w:rPr>
        <w:t> </w:t>
      </w:r>
      <w:r>
        <w:rPr>
          <w:sz w:val="23"/>
        </w:rPr>
        <w:t>https://zakon.rada.gov.ua/laws/show/1341-2011-%D0%BF/paran12#n12.</w:t>
      </w:r>
    </w:p>
    <w:p>
      <w:pPr>
        <w:pStyle w:val="ListParagraph"/>
        <w:numPr>
          <w:ilvl w:val="0"/>
          <w:numId w:val="4"/>
        </w:numPr>
        <w:tabs>
          <w:tab w:pos="929" w:val="left" w:leader="none"/>
        </w:tabs>
        <w:spacing w:line="240" w:lineRule="auto" w:before="0" w:after="0"/>
        <w:ind w:left="659" w:right="518" w:firstLine="0"/>
        <w:jc w:val="left"/>
        <w:rPr>
          <w:sz w:val="23"/>
        </w:rPr>
      </w:pPr>
      <w:r>
        <w:rPr>
          <w:sz w:val="23"/>
        </w:rPr>
        <w:t>Національний</w:t>
      </w:r>
      <w:r>
        <w:rPr>
          <w:spacing w:val="36"/>
          <w:sz w:val="23"/>
        </w:rPr>
        <w:t> </w:t>
      </w:r>
      <w:r>
        <w:rPr>
          <w:sz w:val="23"/>
        </w:rPr>
        <w:t>класифікатор</w:t>
      </w:r>
      <w:r>
        <w:rPr>
          <w:spacing w:val="35"/>
          <w:sz w:val="23"/>
        </w:rPr>
        <w:t> </w:t>
      </w:r>
      <w:r>
        <w:rPr>
          <w:sz w:val="23"/>
        </w:rPr>
        <w:t>України:</w:t>
      </w:r>
      <w:r>
        <w:rPr>
          <w:spacing w:val="28"/>
          <w:sz w:val="23"/>
        </w:rPr>
        <w:t> </w:t>
      </w:r>
      <w:r>
        <w:rPr>
          <w:sz w:val="23"/>
        </w:rPr>
        <w:t>Класифікатор</w:t>
      </w:r>
      <w:r>
        <w:rPr>
          <w:spacing w:val="35"/>
          <w:sz w:val="23"/>
        </w:rPr>
        <w:t> </w:t>
      </w:r>
      <w:r>
        <w:rPr>
          <w:sz w:val="23"/>
        </w:rPr>
        <w:t>професій:</w:t>
      </w:r>
      <w:r>
        <w:rPr>
          <w:spacing w:val="29"/>
          <w:sz w:val="23"/>
        </w:rPr>
        <w:t> </w:t>
      </w:r>
      <w:r>
        <w:rPr>
          <w:sz w:val="23"/>
        </w:rPr>
        <w:t>ДК</w:t>
      </w:r>
      <w:r>
        <w:rPr>
          <w:spacing w:val="34"/>
          <w:sz w:val="23"/>
        </w:rPr>
        <w:t> </w:t>
      </w:r>
      <w:r>
        <w:rPr>
          <w:sz w:val="23"/>
        </w:rPr>
        <w:t>003:2010</w:t>
      </w:r>
      <w:r>
        <w:rPr>
          <w:spacing w:val="35"/>
          <w:sz w:val="23"/>
        </w:rPr>
        <w:t> </w:t>
      </w:r>
      <w:r>
        <w:rPr>
          <w:sz w:val="23"/>
        </w:rPr>
        <w:t>(На</w:t>
      </w:r>
      <w:r>
        <w:rPr>
          <w:spacing w:val="33"/>
          <w:sz w:val="23"/>
        </w:rPr>
        <w:t> </w:t>
      </w:r>
      <w:r>
        <w:rPr>
          <w:sz w:val="23"/>
        </w:rPr>
        <w:t>зміну</w:t>
      </w:r>
      <w:r>
        <w:rPr>
          <w:spacing w:val="26"/>
          <w:sz w:val="23"/>
        </w:rPr>
        <w:t> </w:t>
      </w:r>
      <w:r>
        <w:rPr>
          <w:sz w:val="23"/>
        </w:rPr>
        <w:t>ДК</w:t>
      </w:r>
      <w:r>
        <w:rPr>
          <w:spacing w:val="-55"/>
          <w:sz w:val="23"/>
        </w:rPr>
        <w:t> </w:t>
      </w:r>
      <w:r>
        <w:rPr>
          <w:sz w:val="23"/>
        </w:rPr>
        <w:t>003:</w:t>
      </w:r>
      <w:r>
        <w:rPr>
          <w:spacing w:val="-7"/>
          <w:sz w:val="23"/>
        </w:rPr>
        <w:t> </w:t>
      </w:r>
      <w:r>
        <w:rPr>
          <w:sz w:val="23"/>
        </w:rPr>
        <w:t>2005);</w:t>
      </w:r>
      <w:r>
        <w:rPr>
          <w:spacing w:val="-2"/>
          <w:sz w:val="23"/>
        </w:rPr>
        <w:t> </w:t>
      </w:r>
      <w:r>
        <w:rPr>
          <w:sz w:val="23"/>
        </w:rPr>
        <w:t>Чинний</w:t>
      </w:r>
      <w:r>
        <w:rPr>
          <w:spacing w:val="2"/>
          <w:sz w:val="23"/>
        </w:rPr>
        <w:t> </w:t>
      </w:r>
      <w:r>
        <w:rPr>
          <w:sz w:val="23"/>
        </w:rPr>
        <w:t>від</w:t>
      </w:r>
      <w:r>
        <w:rPr>
          <w:spacing w:val="-2"/>
          <w:sz w:val="23"/>
        </w:rPr>
        <w:t> </w:t>
      </w:r>
      <w:r>
        <w:rPr>
          <w:sz w:val="23"/>
        </w:rPr>
        <w:t>01.11.2010 р.</w:t>
      </w:r>
    </w:p>
    <w:p>
      <w:pPr>
        <w:pStyle w:val="BodyText"/>
      </w:pPr>
      <w:r>
        <w:rPr/>
        <w:t>[URL]:</w:t>
      </w:r>
      <w:r>
        <w:rPr>
          <w:spacing w:val="-7"/>
        </w:rPr>
        <w:t> </w:t>
      </w:r>
      <w:r>
        <w:rPr/>
        <w:t>https://zakon.rada.gov.ua/rada/show/va327609-10#Text.</w:t>
      </w:r>
    </w:p>
    <w:p>
      <w:pPr>
        <w:pStyle w:val="ListParagraph"/>
        <w:numPr>
          <w:ilvl w:val="0"/>
          <w:numId w:val="4"/>
        </w:numPr>
        <w:tabs>
          <w:tab w:pos="895" w:val="left" w:leader="none"/>
        </w:tabs>
        <w:spacing w:line="240" w:lineRule="auto" w:before="0" w:after="0"/>
        <w:ind w:left="659" w:right="504" w:firstLine="0"/>
        <w:jc w:val="both"/>
        <w:rPr>
          <w:sz w:val="23"/>
        </w:rPr>
      </w:pPr>
      <w:r>
        <w:rPr>
          <w:sz w:val="23"/>
        </w:rPr>
        <w:t>Перелік галузей знань і спеціальностей, за якими здійснюється підготовка здобувачів вищої</w:t>
      </w:r>
      <w:r>
        <w:rPr>
          <w:spacing w:val="1"/>
          <w:sz w:val="23"/>
        </w:rPr>
        <w:t> </w:t>
      </w:r>
      <w:r>
        <w:rPr>
          <w:sz w:val="23"/>
        </w:rPr>
        <w:t>освіти:</w:t>
      </w:r>
      <w:r>
        <w:rPr>
          <w:spacing w:val="1"/>
          <w:sz w:val="23"/>
        </w:rPr>
        <w:t> </w:t>
      </w:r>
      <w:r>
        <w:rPr>
          <w:sz w:val="23"/>
        </w:rPr>
        <w:t>Постанова</w:t>
      </w:r>
      <w:r>
        <w:rPr>
          <w:spacing w:val="1"/>
          <w:sz w:val="23"/>
        </w:rPr>
        <w:t> </w:t>
      </w:r>
      <w:r>
        <w:rPr>
          <w:sz w:val="23"/>
        </w:rPr>
        <w:t>КМУ</w:t>
      </w:r>
      <w:r>
        <w:rPr>
          <w:spacing w:val="1"/>
          <w:sz w:val="23"/>
        </w:rPr>
        <w:t> </w:t>
      </w:r>
      <w:r>
        <w:rPr>
          <w:sz w:val="23"/>
        </w:rPr>
        <w:t>№</w:t>
      </w:r>
      <w:r>
        <w:rPr>
          <w:spacing w:val="1"/>
          <w:sz w:val="23"/>
        </w:rPr>
        <w:t> </w:t>
      </w:r>
      <w:r>
        <w:rPr>
          <w:sz w:val="23"/>
        </w:rPr>
        <w:t>266</w:t>
      </w:r>
      <w:r>
        <w:rPr>
          <w:spacing w:val="1"/>
          <w:sz w:val="23"/>
        </w:rPr>
        <w:t> </w:t>
      </w:r>
      <w:r>
        <w:rPr>
          <w:sz w:val="23"/>
        </w:rPr>
        <w:t>від</w:t>
      </w:r>
      <w:r>
        <w:rPr>
          <w:spacing w:val="1"/>
          <w:sz w:val="23"/>
        </w:rPr>
        <w:t> </w:t>
      </w:r>
      <w:r>
        <w:rPr>
          <w:sz w:val="23"/>
        </w:rPr>
        <w:t>29.04.</w:t>
      </w:r>
      <w:r>
        <w:rPr>
          <w:spacing w:val="1"/>
          <w:sz w:val="23"/>
        </w:rPr>
        <w:t> </w:t>
      </w:r>
      <w:r>
        <w:rPr>
          <w:sz w:val="23"/>
        </w:rPr>
        <w:t>2015</w:t>
      </w:r>
      <w:r>
        <w:rPr>
          <w:spacing w:val="1"/>
          <w:sz w:val="23"/>
        </w:rPr>
        <w:t> </w:t>
      </w:r>
      <w:r>
        <w:rPr>
          <w:sz w:val="23"/>
        </w:rPr>
        <w:t>р.</w:t>
      </w:r>
      <w:r>
        <w:rPr>
          <w:spacing w:val="1"/>
          <w:sz w:val="23"/>
        </w:rPr>
        <w:t> </w:t>
      </w:r>
      <w:r>
        <w:rPr>
          <w:sz w:val="23"/>
        </w:rPr>
        <w:t>[URL]:</w:t>
      </w:r>
      <w:r>
        <w:rPr>
          <w:spacing w:val="1"/>
          <w:sz w:val="23"/>
        </w:rPr>
        <w:t> </w:t>
      </w:r>
      <w:r>
        <w:rPr>
          <w:sz w:val="23"/>
        </w:rPr>
        <w:t>https://</w:t>
      </w:r>
      <w:hyperlink r:id="rId13">
        <w:r>
          <w:rPr>
            <w:sz w:val="23"/>
          </w:rPr>
          <w:t>www.kmu.gov.ua/npas/248149695.</w:t>
        </w:r>
      </w:hyperlink>
    </w:p>
    <w:p>
      <w:pPr>
        <w:pStyle w:val="ListParagraph"/>
        <w:numPr>
          <w:ilvl w:val="0"/>
          <w:numId w:val="4"/>
        </w:numPr>
        <w:tabs>
          <w:tab w:pos="1025" w:val="left" w:leader="none"/>
        </w:tabs>
        <w:spacing w:line="263" w:lineRule="exact" w:before="0" w:after="0"/>
        <w:ind w:left="1024" w:right="0" w:hanging="366"/>
        <w:jc w:val="both"/>
        <w:rPr>
          <w:sz w:val="23"/>
        </w:rPr>
      </w:pPr>
      <w:r>
        <w:rPr>
          <w:sz w:val="23"/>
        </w:rPr>
        <w:t>Методичні</w:t>
      </w:r>
      <w:r>
        <w:rPr>
          <w:spacing w:val="9"/>
          <w:sz w:val="23"/>
        </w:rPr>
        <w:t> </w:t>
      </w:r>
      <w:r>
        <w:rPr>
          <w:sz w:val="23"/>
        </w:rPr>
        <w:t>рекомендації</w:t>
      </w:r>
      <w:r>
        <w:rPr>
          <w:spacing w:val="9"/>
          <w:sz w:val="23"/>
        </w:rPr>
        <w:t> </w:t>
      </w:r>
      <w:r>
        <w:rPr>
          <w:sz w:val="23"/>
        </w:rPr>
        <w:t>щодо</w:t>
      </w:r>
      <w:r>
        <w:rPr>
          <w:spacing w:val="12"/>
          <w:sz w:val="23"/>
        </w:rPr>
        <w:t> </w:t>
      </w:r>
      <w:r>
        <w:rPr>
          <w:sz w:val="23"/>
        </w:rPr>
        <w:t>розроблення</w:t>
      </w:r>
      <w:r>
        <w:rPr>
          <w:spacing w:val="15"/>
          <w:sz w:val="23"/>
        </w:rPr>
        <w:t> </w:t>
      </w:r>
      <w:r>
        <w:rPr>
          <w:sz w:val="23"/>
        </w:rPr>
        <w:t>стандартів</w:t>
      </w:r>
      <w:r>
        <w:rPr>
          <w:spacing w:val="17"/>
          <w:sz w:val="23"/>
        </w:rPr>
        <w:t> </w:t>
      </w:r>
      <w:r>
        <w:rPr>
          <w:sz w:val="23"/>
        </w:rPr>
        <w:t>вищої</w:t>
      </w:r>
      <w:r>
        <w:rPr>
          <w:spacing w:val="14"/>
          <w:sz w:val="23"/>
        </w:rPr>
        <w:t> </w:t>
      </w:r>
      <w:r>
        <w:rPr>
          <w:sz w:val="23"/>
        </w:rPr>
        <w:t>освіти:</w:t>
      </w:r>
      <w:r>
        <w:rPr>
          <w:spacing w:val="10"/>
          <w:sz w:val="23"/>
        </w:rPr>
        <w:t> </w:t>
      </w:r>
      <w:r>
        <w:rPr>
          <w:sz w:val="23"/>
        </w:rPr>
        <w:t>Наказ</w:t>
      </w:r>
      <w:r>
        <w:rPr>
          <w:spacing w:val="16"/>
          <w:sz w:val="23"/>
        </w:rPr>
        <w:t> </w:t>
      </w:r>
      <w:r>
        <w:rPr>
          <w:sz w:val="23"/>
        </w:rPr>
        <w:t>МОН</w:t>
      </w:r>
      <w:r>
        <w:rPr>
          <w:spacing w:val="17"/>
          <w:sz w:val="23"/>
        </w:rPr>
        <w:t> </w:t>
      </w:r>
      <w:r>
        <w:rPr>
          <w:sz w:val="23"/>
        </w:rPr>
        <w:t>України</w:t>
      </w:r>
    </w:p>
    <w:p>
      <w:pPr>
        <w:pStyle w:val="BodyText"/>
        <w:ind w:right="503"/>
        <w:jc w:val="both"/>
      </w:pPr>
      <w:r>
        <w:rPr/>
        <w:t>№</w:t>
      </w:r>
      <w:r>
        <w:rPr>
          <w:spacing w:val="1"/>
        </w:rPr>
        <w:t> </w:t>
      </w:r>
      <w:r>
        <w:rPr/>
        <w:t>600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1.06.2017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(у</w:t>
      </w:r>
      <w:r>
        <w:rPr>
          <w:spacing w:val="1"/>
        </w:rPr>
        <w:t> </w:t>
      </w:r>
      <w:r>
        <w:rPr/>
        <w:t>редакції</w:t>
      </w:r>
      <w:r>
        <w:rPr>
          <w:spacing w:val="1"/>
        </w:rPr>
        <w:t> </w:t>
      </w:r>
      <w:r>
        <w:rPr/>
        <w:t>наказу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1648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21.12.2017</w:t>
      </w:r>
      <w:r>
        <w:rPr>
          <w:spacing w:val="1"/>
        </w:rPr>
        <w:t> </w:t>
      </w:r>
      <w:r>
        <w:rPr/>
        <w:t>р.)</w:t>
      </w:r>
      <w:r>
        <w:rPr>
          <w:spacing w:val="1"/>
        </w:rPr>
        <w:t> </w:t>
      </w:r>
      <w:r>
        <w:rPr/>
        <w:t>[URL]:</w:t>
      </w:r>
      <w:r>
        <w:rPr>
          <w:spacing w:val="1"/>
        </w:rPr>
        <w:t> </w:t>
      </w:r>
      <w:r>
        <w:rPr/>
        <w:t>https://mon.gov.ua/storage/app/media/vishcha-osvita/rekomendatsii-1648.pdf.</w:t>
      </w:r>
    </w:p>
    <w:p>
      <w:pPr>
        <w:pStyle w:val="ListParagraph"/>
        <w:numPr>
          <w:ilvl w:val="0"/>
          <w:numId w:val="4"/>
        </w:numPr>
        <w:tabs>
          <w:tab w:pos="1030" w:val="left" w:leader="none"/>
        </w:tabs>
        <w:spacing w:line="240" w:lineRule="auto" w:before="0" w:after="0"/>
        <w:ind w:left="659" w:right="510" w:firstLine="0"/>
        <w:jc w:val="both"/>
        <w:rPr>
          <w:sz w:val="23"/>
        </w:rPr>
      </w:pPr>
      <w:r>
        <w:rPr>
          <w:sz w:val="23"/>
        </w:rPr>
        <w:t>Критерії оцінювання якості освітньої програми. Додаток до Положення про акредитацію</w:t>
      </w:r>
      <w:r>
        <w:rPr>
          <w:spacing w:val="1"/>
          <w:sz w:val="23"/>
        </w:rPr>
        <w:t> </w:t>
      </w:r>
      <w:r>
        <w:rPr>
          <w:sz w:val="23"/>
        </w:rPr>
        <w:t>освітніх програм, за якими здійснюється підготовка здобувачів вищої освіти (п. 6, розд. І).</w:t>
      </w:r>
      <w:r>
        <w:rPr>
          <w:spacing w:val="1"/>
          <w:sz w:val="23"/>
        </w:rPr>
        <w:t> </w:t>
      </w:r>
      <w:r>
        <w:rPr>
          <w:sz w:val="23"/>
        </w:rPr>
        <w:t>[URL].</w:t>
      </w:r>
      <w:r>
        <w:rPr>
          <w:spacing w:val="-1"/>
          <w:sz w:val="23"/>
        </w:rPr>
        <w:t> </w:t>
      </w:r>
      <w:r>
        <w:rPr>
          <w:sz w:val="23"/>
        </w:rPr>
        <w:t>https://naqa.gov.ua/wp-content/uploads/2019/09/Критерії.pdf.</w:t>
      </w:r>
    </w:p>
    <w:p>
      <w:pPr>
        <w:pStyle w:val="ListParagraph"/>
        <w:numPr>
          <w:ilvl w:val="0"/>
          <w:numId w:val="4"/>
        </w:numPr>
        <w:tabs>
          <w:tab w:pos="1236" w:val="left" w:leader="none"/>
        </w:tabs>
        <w:spacing w:line="240" w:lineRule="auto" w:before="0" w:after="0"/>
        <w:ind w:left="659" w:right="518" w:firstLine="0"/>
        <w:jc w:val="both"/>
        <w:rPr>
          <w:sz w:val="23"/>
        </w:rPr>
      </w:pPr>
      <w:r>
        <w:rPr>
          <w:sz w:val="23"/>
        </w:rPr>
        <w:t>Рекомендації</w:t>
      </w:r>
      <w:r>
        <w:rPr>
          <w:spacing w:val="1"/>
          <w:sz w:val="23"/>
        </w:rPr>
        <w:t> </w:t>
      </w:r>
      <w:r>
        <w:rPr>
          <w:sz w:val="23"/>
        </w:rPr>
        <w:t>щодо</w:t>
      </w:r>
      <w:r>
        <w:rPr>
          <w:spacing w:val="1"/>
          <w:sz w:val="23"/>
        </w:rPr>
        <w:t> </w:t>
      </w:r>
      <w:r>
        <w:rPr>
          <w:sz w:val="23"/>
        </w:rPr>
        <w:t>застосування</w:t>
      </w:r>
      <w:r>
        <w:rPr>
          <w:spacing w:val="1"/>
          <w:sz w:val="23"/>
        </w:rPr>
        <w:t> </w:t>
      </w:r>
      <w:r>
        <w:rPr>
          <w:sz w:val="23"/>
        </w:rPr>
        <w:t>Критеріїв</w:t>
      </w:r>
      <w:r>
        <w:rPr>
          <w:spacing w:val="1"/>
          <w:sz w:val="23"/>
        </w:rPr>
        <w:t> </w:t>
      </w:r>
      <w:r>
        <w:rPr>
          <w:sz w:val="23"/>
        </w:rPr>
        <w:t>оцінювання</w:t>
      </w:r>
      <w:r>
        <w:rPr>
          <w:spacing w:val="1"/>
          <w:sz w:val="23"/>
        </w:rPr>
        <w:t> </w:t>
      </w:r>
      <w:r>
        <w:rPr>
          <w:sz w:val="23"/>
        </w:rPr>
        <w:t>якості</w:t>
      </w:r>
      <w:r>
        <w:rPr>
          <w:spacing w:val="1"/>
          <w:sz w:val="23"/>
        </w:rPr>
        <w:t> </w:t>
      </w:r>
      <w:r>
        <w:rPr>
          <w:sz w:val="23"/>
        </w:rPr>
        <w:t>ОП</w:t>
      </w:r>
      <w:r>
        <w:rPr>
          <w:spacing w:val="1"/>
          <w:sz w:val="23"/>
        </w:rPr>
        <w:t> </w:t>
      </w:r>
      <w:r>
        <w:rPr>
          <w:sz w:val="23"/>
        </w:rPr>
        <w:t>[URL]</w:t>
      </w:r>
      <w:r>
        <w:rPr>
          <w:spacing w:val="1"/>
          <w:sz w:val="23"/>
        </w:rPr>
        <w:t> </w:t>
      </w:r>
      <w:r>
        <w:rPr>
          <w:sz w:val="23"/>
        </w:rPr>
        <w:t>https://naqa.gov.ua/wp-content/uploads/2020/12/</w:t>
      </w:r>
    </w:p>
    <w:p>
      <w:pPr>
        <w:pStyle w:val="ListParagraph"/>
        <w:numPr>
          <w:ilvl w:val="0"/>
          <w:numId w:val="4"/>
        </w:numPr>
        <w:tabs>
          <w:tab w:pos="1168" w:val="left" w:leader="none"/>
          <w:tab w:pos="1169" w:val="left" w:leader="none"/>
          <w:tab w:pos="2309" w:val="left" w:leader="none"/>
          <w:tab w:pos="3767" w:val="left" w:leader="none"/>
          <w:tab w:pos="4933" w:val="left" w:leader="none"/>
          <w:tab w:pos="5303" w:val="left" w:leader="none"/>
          <w:tab w:pos="6829" w:val="left" w:leader="none"/>
          <w:tab w:pos="7639" w:val="left" w:leader="none"/>
          <w:tab w:pos="8450" w:val="left" w:leader="none"/>
          <w:tab w:pos="9337" w:val="left" w:leader="none"/>
        </w:tabs>
        <w:spacing w:line="240" w:lineRule="auto" w:before="0" w:after="0"/>
        <w:ind w:left="659" w:right="506" w:firstLine="0"/>
        <w:jc w:val="left"/>
        <w:rPr>
          <w:sz w:val="23"/>
        </w:rPr>
      </w:pPr>
      <w:r>
        <w:rPr>
          <w:sz w:val="23"/>
        </w:rPr>
        <w:t>Глосарій.</w:t>
        <w:tab/>
        <w:t>Національне</w:t>
        <w:tab/>
        <w:t>агентство</w:t>
        <w:tab/>
        <w:t>із</w:t>
        <w:tab/>
        <w:t>забезпечення</w:t>
        <w:tab/>
        <w:t>якості</w:t>
        <w:tab/>
        <w:t>вищої</w:t>
        <w:tab/>
        <w:t>освіти.</w:t>
        <w:tab/>
        <w:t>[URL]:</w:t>
      </w:r>
      <w:r>
        <w:rPr>
          <w:spacing w:val="-55"/>
          <w:sz w:val="23"/>
        </w:rPr>
        <w:t> </w:t>
      </w:r>
      <w:r>
        <w:rPr>
          <w:sz w:val="23"/>
        </w:rPr>
        <w:t>https://naqa.gov.ua/wp_content/uploads/2020/01/%d0%93%d0%</w:t>
      </w:r>
      <w:r>
        <w:rPr>
          <w:spacing w:val="1"/>
          <w:sz w:val="23"/>
        </w:rPr>
        <w:t> </w:t>
      </w:r>
      <w:r>
        <w:rPr>
          <w:sz w:val="23"/>
        </w:rPr>
        <w:t>bb%d0%be%d1%81%d0%b0%d1%80</w:t>
      </w:r>
      <w:r>
        <w:rPr>
          <w:spacing w:val="-1"/>
          <w:sz w:val="23"/>
        </w:rPr>
        <w:t> </w:t>
      </w:r>
      <w:r>
        <w:rPr>
          <w:sz w:val="23"/>
        </w:rPr>
        <w:t>%d1%96%d0%b9.pdf.</w:t>
      </w:r>
    </w:p>
    <w:p>
      <w:pPr>
        <w:pStyle w:val="ListParagraph"/>
        <w:numPr>
          <w:ilvl w:val="0"/>
          <w:numId w:val="4"/>
        </w:numPr>
        <w:tabs>
          <w:tab w:pos="1006" w:val="left" w:leader="none"/>
        </w:tabs>
        <w:spacing w:line="263" w:lineRule="exact" w:before="0" w:after="0"/>
        <w:ind w:left="1005" w:right="0" w:hanging="347"/>
        <w:jc w:val="left"/>
        <w:rPr>
          <w:sz w:val="23"/>
        </w:rPr>
      </w:pPr>
      <w:r>
        <w:rPr>
          <w:sz w:val="23"/>
        </w:rPr>
        <w:t>Довідник</w:t>
      </w:r>
      <w:r>
        <w:rPr>
          <w:spacing w:val="-8"/>
          <w:sz w:val="23"/>
        </w:rPr>
        <w:t> </w:t>
      </w:r>
      <w:r>
        <w:rPr>
          <w:sz w:val="23"/>
        </w:rPr>
        <w:t>користувача</w:t>
      </w:r>
      <w:r>
        <w:rPr>
          <w:spacing w:val="-7"/>
          <w:sz w:val="23"/>
        </w:rPr>
        <w:t> </w:t>
      </w:r>
      <w:r>
        <w:rPr>
          <w:sz w:val="23"/>
        </w:rPr>
        <w:t>ЄКТС</w:t>
      </w:r>
      <w:r>
        <w:rPr>
          <w:spacing w:val="-6"/>
          <w:sz w:val="23"/>
        </w:rPr>
        <w:t> </w:t>
      </w:r>
      <w:r>
        <w:rPr>
          <w:sz w:val="23"/>
        </w:rPr>
        <w:t>[URL].</w:t>
      </w:r>
      <w:r>
        <w:rPr>
          <w:spacing w:val="-5"/>
          <w:sz w:val="23"/>
        </w:rPr>
        <w:t> </w:t>
      </w:r>
      <w:hyperlink r:id="rId14">
        <w:r>
          <w:rPr>
            <w:sz w:val="23"/>
          </w:rPr>
          <w:t>http://mdu.in.ua/Ucheb/dovidnik_</w:t>
        </w:r>
        <w:r>
          <w:rPr>
            <w:spacing w:val="-2"/>
            <w:sz w:val="23"/>
          </w:rPr>
          <w:t> </w:t>
        </w:r>
      </w:hyperlink>
      <w:r>
        <w:rPr>
          <w:sz w:val="23"/>
        </w:rPr>
        <w:t>koristuvacha_ekts.pdf.</w:t>
      </w:r>
    </w:p>
    <w:p>
      <w:pPr>
        <w:pStyle w:val="ListParagraph"/>
        <w:numPr>
          <w:ilvl w:val="0"/>
          <w:numId w:val="4"/>
        </w:numPr>
        <w:tabs>
          <w:tab w:pos="1216" w:val="left" w:leader="none"/>
          <w:tab w:pos="1217" w:val="left" w:leader="none"/>
          <w:tab w:pos="2377" w:val="left" w:leader="none"/>
          <w:tab w:pos="3444" w:val="left" w:leader="none"/>
          <w:tab w:pos="5012" w:val="left" w:leader="none"/>
          <w:tab w:pos="5881" w:val="left" w:leader="none"/>
          <w:tab w:pos="6739" w:val="left" w:leader="none"/>
          <w:tab w:pos="7617" w:val="left" w:leader="none"/>
          <w:tab w:pos="7996" w:val="left" w:leader="none"/>
          <w:tab w:pos="9075" w:val="left" w:leader="none"/>
          <w:tab w:pos="9898" w:val="left" w:leader="none"/>
        </w:tabs>
        <w:spacing w:line="240" w:lineRule="auto" w:before="0" w:after="0"/>
        <w:ind w:left="659" w:right="508" w:firstLine="0"/>
        <w:jc w:val="left"/>
        <w:rPr>
          <w:sz w:val="23"/>
        </w:rPr>
      </w:pPr>
      <w:r>
        <w:rPr>
          <w:sz w:val="23"/>
        </w:rPr>
        <w:t>Розвиток</w:t>
        <w:tab/>
        <w:t>системи</w:t>
        <w:tab/>
        <w:t>забезпечення</w:t>
        <w:tab/>
        <w:t>якості</w:t>
        <w:tab/>
        <w:t>вищої</w:t>
        <w:tab/>
        <w:t>освіти</w:t>
        <w:tab/>
        <w:t>в</w:t>
        <w:tab/>
        <w:t>Україні:</w:t>
        <w:tab/>
        <w:t>огляд</w:t>
        <w:tab/>
        <w:t>–</w:t>
      </w:r>
      <w:r>
        <w:rPr>
          <w:spacing w:val="-55"/>
          <w:sz w:val="23"/>
        </w:rPr>
        <w:t> </w:t>
      </w:r>
      <w:hyperlink r:id="rId15">
        <w:r>
          <w:rPr>
            <w:sz w:val="23"/>
          </w:rPr>
          <w:t>http://ihed.org.ua/images/biblioteka/Rozvitok_sisitemi_zabesp_yakosti_VO_UA_2015.pdf.</w:t>
        </w:r>
      </w:hyperlink>
    </w:p>
    <w:p>
      <w:pPr>
        <w:pStyle w:val="ListParagraph"/>
        <w:numPr>
          <w:ilvl w:val="0"/>
          <w:numId w:val="4"/>
        </w:numPr>
        <w:tabs>
          <w:tab w:pos="1006" w:val="left" w:leader="none"/>
        </w:tabs>
        <w:spacing w:line="263" w:lineRule="exact" w:before="0" w:after="0"/>
        <w:ind w:left="1005" w:right="0" w:hanging="347"/>
        <w:jc w:val="left"/>
        <w:rPr>
          <w:sz w:val="23"/>
        </w:rPr>
      </w:pPr>
      <w:r>
        <w:rPr>
          <w:sz w:val="23"/>
        </w:rPr>
        <w:t>Статут</w:t>
      </w:r>
      <w:r>
        <w:rPr>
          <w:spacing w:val="-1"/>
          <w:sz w:val="23"/>
        </w:rPr>
        <w:t> </w:t>
      </w:r>
      <w:r>
        <w:rPr>
          <w:sz w:val="23"/>
        </w:rPr>
        <w:t>НУ</w:t>
      </w:r>
      <w:r>
        <w:rPr>
          <w:spacing w:val="-1"/>
          <w:sz w:val="23"/>
        </w:rPr>
        <w:t> </w:t>
      </w:r>
      <w:r>
        <w:rPr>
          <w:sz w:val="23"/>
        </w:rPr>
        <w:t>«ЗП»</w:t>
      </w:r>
      <w:r>
        <w:rPr>
          <w:spacing w:val="-6"/>
          <w:sz w:val="23"/>
        </w:rPr>
        <w:t> </w:t>
      </w:r>
      <w:r>
        <w:rPr>
          <w:sz w:val="23"/>
        </w:rPr>
        <w:t>(2019 р.),</w:t>
      </w:r>
      <w:r>
        <w:rPr>
          <w:spacing w:val="-1"/>
          <w:sz w:val="23"/>
        </w:rPr>
        <w:t> </w:t>
      </w:r>
      <w:r>
        <w:rPr>
          <w:sz w:val="23"/>
        </w:rPr>
        <w:t>[URL].</w:t>
      </w:r>
      <w:r>
        <w:rPr>
          <w:spacing w:val="56"/>
          <w:sz w:val="23"/>
        </w:rPr>
        <w:t> </w:t>
      </w:r>
      <w:r>
        <w:rPr>
          <w:sz w:val="23"/>
        </w:rPr>
        <w:t>https://zntu.edu.ua/uploads/Statut-ZPNU.pdf</w:t>
      </w:r>
    </w:p>
    <w:p>
      <w:pPr>
        <w:pStyle w:val="ListParagraph"/>
        <w:numPr>
          <w:ilvl w:val="0"/>
          <w:numId w:val="4"/>
        </w:numPr>
        <w:tabs>
          <w:tab w:pos="1336" w:val="left" w:leader="none"/>
          <w:tab w:pos="1337" w:val="left" w:leader="none"/>
          <w:tab w:pos="2655" w:val="left" w:leader="none"/>
          <w:tab w:pos="3927" w:val="left" w:leader="none"/>
          <w:tab w:pos="4646" w:val="left" w:leader="none"/>
          <w:tab w:pos="6195" w:val="left" w:leader="none"/>
          <w:tab w:pos="7831" w:val="left" w:leader="none"/>
          <w:tab w:pos="8757" w:val="left" w:leader="none"/>
          <w:tab w:pos="9395" w:val="left" w:leader="none"/>
        </w:tabs>
        <w:spacing w:line="244" w:lineRule="auto" w:before="0" w:after="0"/>
        <w:ind w:left="659" w:right="512" w:firstLine="0"/>
        <w:jc w:val="left"/>
        <w:rPr>
          <w:sz w:val="23"/>
        </w:rPr>
      </w:pPr>
      <w:r>
        <w:rPr>
          <w:sz w:val="23"/>
        </w:rPr>
        <w:t>Стратегія</w:t>
        <w:tab/>
        <w:t>розвитку</w:t>
        <w:tab/>
        <w:t>НУ</w:t>
        <w:tab/>
        <w:t>«Запорізька</w:t>
        <w:tab/>
        <w:t>політехніка»</w:t>
        <w:tab/>
        <w:t>(2019</w:t>
        <w:tab/>
        <w:t>р.)</w:t>
        <w:tab/>
        <w:t>[URL]</w:t>
      </w:r>
      <w:r>
        <w:rPr>
          <w:spacing w:val="-55"/>
          <w:sz w:val="23"/>
        </w:rPr>
        <w:t> </w:t>
      </w:r>
      <w:r>
        <w:rPr>
          <w:sz w:val="23"/>
        </w:rPr>
        <w:t>https://zp.edu.ua/uploads/strategiya_rozvytku.pdf.</w:t>
      </w:r>
    </w:p>
    <w:p>
      <w:pPr>
        <w:pStyle w:val="ListParagraph"/>
        <w:numPr>
          <w:ilvl w:val="0"/>
          <w:numId w:val="4"/>
        </w:numPr>
        <w:tabs>
          <w:tab w:pos="1044" w:val="left" w:leader="none"/>
        </w:tabs>
        <w:spacing w:line="240" w:lineRule="auto" w:before="0" w:after="0"/>
        <w:ind w:left="659" w:right="513" w:firstLine="0"/>
        <w:jc w:val="left"/>
        <w:rPr>
          <w:sz w:val="23"/>
        </w:rPr>
      </w:pPr>
      <w:r>
        <w:rPr>
          <w:sz w:val="23"/>
        </w:rPr>
        <w:t>ПОРЯДОК</w:t>
      </w:r>
      <w:r>
        <w:rPr>
          <w:spacing w:val="32"/>
          <w:sz w:val="23"/>
        </w:rPr>
        <w:t> </w:t>
      </w:r>
      <w:r>
        <w:rPr>
          <w:sz w:val="23"/>
        </w:rPr>
        <w:t>оформлення,</w:t>
      </w:r>
      <w:r>
        <w:rPr>
          <w:spacing w:val="32"/>
          <w:sz w:val="23"/>
        </w:rPr>
        <w:t> </w:t>
      </w:r>
      <w:r>
        <w:rPr>
          <w:sz w:val="23"/>
        </w:rPr>
        <w:t>переоформлення,</w:t>
      </w:r>
      <w:r>
        <w:rPr>
          <w:spacing w:val="32"/>
          <w:sz w:val="23"/>
        </w:rPr>
        <w:t> </w:t>
      </w:r>
      <w:r>
        <w:rPr>
          <w:sz w:val="23"/>
        </w:rPr>
        <w:t>видачі,</w:t>
      </w:r>
      <w:r>
        <w:rPr>
          <w:spacing w:val="33"/>
          <w:sz w:val="23"/>
        </w:rPr>
        <w:t> </w:t>
      </w:r>
      <w:r>
        <w:rPr>
          <w:sz w:val="23"/>
        </w:rPr>
        <w:t>зберігання</w:t>
      </w:r>
      <w:r>
        <w:rPr>
          <w:spacing w:val="32"/>
          <w:sz w:val="23"/>
        </w:rPr>
        <w:t> </w:t>
      </w:r>
      <w:r>
        <w:rPr>
          <w:sz w:val="23"/>
        </w:rPr>
        <w:t>та</w:t>
      </w:r>
      <w:r>
        <w:rPr>
          <w:spacing w:val="31"/>
          <w:sz w:val="23"/>
        </w:rPr>
        <w:t> </w:t>
      </w:r>
      <w:r>
        <w:rPr>
          <w:sz w:val="23"/>
        </w:rPr>
        <w:t>обліку</w:t>
      </w:r>
      <w:r>
        <w:rPr>
          <w:spacing w:val="29"/>
          <w:sz w:val="23"/>
        </w:rPr>
        <w:t> </w:t>
      </w:r>
      <w:r>
        <w:rPr>
          <w:sz w:val="23"/>
        </w:rPr>
        <w:t>сертифікатів</w:t>
      </w:r>
      <w:r>
        <w:rPr>
          <w:spacing w:val="34"/>
          <w:sz w:val="23"/>
        </w:rPr>
        <w:t> </w:t>
      </w:r>
      <w:r>
        <w:rPr>
          <w:sz w:val="23"/>
        </w:rPr>
        <w:t>про</w:t>
      </w:r>
      <w:r>
        <w:rPr>
          <w:spacing w:val="-55"/>
          <w:sz w:val="23"/>
        </w:rPr>
        <w:t> </w:t>
      </w:r>
      <w:r>
        <w:rPr>
          <w:sz w:val="23"/>
        </w:rPr>
        <w:t>акредитацію освітньої</w:t>
      </w:r>
      <w:r>
        <w:rPr>
          <w:spacing w:val="-5"/>
          <w:sz w:val="23"/>
        </w:rPr>
        <w:t> </w:t>
      </w:r>
      <w:r>
        <w:rPr>
          <w:sz w:val="23"/>
        </w:rPr>
        <w:t>програми</w:t>
      </w:r>
      <w:r>
        <w:rPr>
          <w:spacing w:val="-3"/>
          <w:sz w:val="23"/>
        </w:rPr>
        <w:t> </w:t>
      </w:r>
      <w:r>
        <w:rPr>
          <w:sz w:val="23"/>
        </w:rPr>
        <w:t>[URL].</w:t>
      </w:r>
      <w:r>
        <w:rPr>
          <w:color w:val="0000FF"/>
          <w:sz w:val="23"/>
        </w:rPr>
        <w:t> </w:t>
      </w:r>
      <w:hyperlink r:id="rId16">
        <w:r>
          <w:rPr>
            <w:color w:val="0000FF"/>
            <w:sz w:val="23"/>
            <w:u w:val="single" w:color="0000FF"/>
          </w:rPr>
          <w:t>https://zakon.rada.gov.ua/laws/show/1117-2015-п#Text</w:t>
        </w:r>
      </w:hyperlink>
    </w:p>
    <w:p>
      <w:pPr>
        <w:pStyle w:val="ListParagraph"/>
        <w:numPr>
          <w:ilvl w:val="0"/>
          <w:numId w:val="4"/>
        </w:numPr>
        <w:tabs>
          <w:tab w:pos="1006" w:val="left" w:leader="none"/>
        </w:tabs>
        <w:spacing w:line="240" w:lineRule="auto" w:before="0" w:after="0"/>
        <w:ind w:left="659" w:right="748" w:firstLine="0"/>
        <w:jc w:val="left"/>
        <w:rPr>
          <w:sz w:val="23"/>
        </w:rPr>
      </w:pPr>
      <w:r>
        <w:rPr>
          <w:sz w:val="23"/>
        </w:rPr>
        <w:t>Стандарт вищої освіти за спеціальністю 035 «Філологія» галузі знань 03 «Гуманітарні</w:t>
      </w:r>
      <w:r>
        <w:rPr>
          <w:spacing w:val="1"/>
          <w:sz w:val="23"/>
        </w:rPr>
        <w:t> </w:t>
      </w:r>
      <w:r>
        <w:rPr>
          <w:sz w:val="23"/>
        </w:rPr>
        <w:t>науки»</w:t>
      </w:r>
      <w:r>
        <w:rPr>
          <w:spacing w:val="-7"/>
          <w:sz w:val="23"/>
        </w:rPr>
        <w:t> </w:t>
      </w:r>
      <w:r>
        <w:rPr>
          <w:sz w:val="23"/>
        </w:rPr>
        <w:t>для</w:t>
      </w:r>
      <w:r>
        <w:rPr>
          <w:spacing w:val="-1"/>
          <w:sz w:val="23"/>
        </w:rPr>
        <w:t> </w:t>
      </w:r>
      <w:r>
        <w:rPr>
          <w:sz w:val="23"/>
        </w:rPr>
        <w:t>першого</w:t>
      </w:r>
      <w:r>
        <w:rPr>
          <w:spacing w:val="-7"/>
          <w:sz w:val="23"/>
        </w:rPr>
        <w:t> </w:t>
      </w:r>
      <w:r>
        <w:rPr>
          <w:sz w:val="23"/>
        </w:rPr>
        <w:t>(бакалаврського)</w:t>
      </w:r>
      <w:r>
        <w:rPr>
          <w:spacing w:val="-1"/>
          <w:sz w:val="23"/>
        </w:rPr>
        <w:t> </w:t>
      </w:r>
      <w:r>
        <w:rPr>
          <w:sz w:val="23"/>
        </w:rPr>
        <w:t>рівня</w:t>
      </w:r>
      <w:r>
        <w:rPr>
          <w:spacing w:val="-2"/>
          <w:sz w:val="23"/>
        </w:rPr>
        <w:t> </w:t>
      </w:r>
      <w:r>
        <w:rPr>
          <w:sz w:val="23"/>
        </w:rPr>
        <w:t>вищої</w:t>
      </w:r>
      <w:r>
        <w:rPr>
          <w:spacing w:val="-3"/>
          <w:sz w:val="23"/>
        </w:rPr>
        <w:t> </w:t>
      </w:r>
      <w:r>
        <w:rPr>
          <w:sz w:val="23"/>
        </w:rPr>
        <w:t>освіти.</w:t>
      </w:r>
      <w:r>
        <w:rPr>
          <w:spacing w:val="-2"/>
          <w:sz w:val="23"/>
        </w:rPr>
        <w:t> </w:t>
      </w:r>
      <w:r>
        <w:rPr>
          <w:sz w:val="23"/>
        </w:rPr>
        <w:t>Наказ</w:t>
      </w:r>
      <w:r>
        <w:rPr>
          <w:spacing w:val="-1"/>
          <w:sz w:val="23"/>
        </w:rPr>
        <w:t> </w:t>
      </w:r>
      <w:r>
        <w:rPr>
          <w:sz w:val="23"/>
        </w:rPr>
        <w:t>МОН</w:t>
      </w:r>
      <w:r>
        <w:rPr>
          <w:spacing w:val="-1"/>
          <w:sz w:val="23"/>
        </w:rPr>
        <w:t> </w:t>
      </w:r>
      <w:r>
        <w:rPr>
          <w:sz w:val="23"/>
        </w:rPr>
        <w:t>України №</w:t>
      </w:r>
      <w:r>
        <w:rPr>
          <w:spacing w:val="-2"/>
          <w:sz w:val="23"/>
        </w:rPr>
        <w:t> </w:t>
      </w:r>
      <w:r>
        <w:rPr>
          <w:sz w:val="23"/>
        </w:rPr>
        <w:t>896</w:t>
      </w:r>
      <w:r>
        <w:rPr>
          <w:spacing w:val="3"/>
          <w:sz w:val="23"/>
        </w:rPr>
        <w:t> </w:t>
      </w:r>
      <w:r>
        <w:rPr>
          <w:sz w:val="23"/>
        </w:rPr>
        <w:t>від</w:t>
      </w:r>
      <w:r>
        <w:rPr>
          <w:spacing w:val="-4"/>
          <w:sz w:val="23"/>
        </w:rPr>
        <w:t> </w:t>
      </w:r>
      <w:r>
        <w:rPr>
          <w:sz w:val="23"/>
        </w:rPr>
        <w:t>20.</w:t>
      </w:r>
    </w:p>
    <w:p>
      <w:pPr>
        <w:pStyle w:val="BodyText"/>
        <w:ind w:right="3146"/>
      </w:pPr>
      <w:r>
        <w:rPr/>
        <w:t>06. 2019 р. URL:https://mon.gov.ua/storage/app/media/vishcha-</w:t>
      </w:r>
      <w:r>
        <w:rPr>
          <w:spacing w:val="1"/>
        </w:rPr>
        <w:t> </w:t>
      </w:r>
      <w:r>
        <w:rPr/>
        <w:t>osvita/zatverdzeni%20standarty/2019/06/25/035-filologi</w:t>
      </w:r>
      <w:r>
        <w:rPr>
          <w:spacing w:val="-11"/>
        </w:rPr>
        <w:t> </w:t>
      </w:r>
      <w:r>
        <w:rPr/>
        <w:t>ya-bakalavr.pdf</w:t>
      </w:r>
    </w:p>
    <w:p>
      <w:pPr>
        <w:spacing w:after="0"/>
        <w:sectPr>
          <w:pgSz w:w="11910" w:h="16840"/>
          <w:pgMar w:top="1040" w:bottom="280" w:left="1040" w:right="340"/>
        </w:sectPr>
      </w:pPr>
    </w:p>
    <w:tbl>
      <w:tblPr>
        <w:tblW w:w="0" w:type="auto"/>
        <w:jc w:val="left"/>
        <w:tblInd w:w="13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"/>
        <w:gridCol w:w="216"/>
        <w:gridCol w:w="216"/>
        <w:gridCol w:w="216"/>
        <w:gridCol w:w="216"/>
        <w:gridCol w:w="221"/>
        <w:gridCol w:w="217"/>
        <w:gridCol w:w="217"/>
        <w:gridCol w:w="217"/>
        <w:gridCol w:w="217"/>
        <w:gridCol w:w="222"/>
        <w:gridCol w:w="218"/>
        <w:gridCol w:w="217"/>
        <w:gridCol w:w="217"/>
        <w:gridCol w:w="217"/>
        <w:gridCol w:w="222"/>
        <w:gridCol w:w="217"/>
        <w:gridCol w:w="217"/>
        <w:gridCol w:w="217"/>
        <w:gridCol w:w="217"/>
        <w:gridCol w:w="222"/>
        <w:gridCol w:w="217"/>
        <w:gridCol w:w="217"/>
        <w:gridCol w:w="217"/>
        <w:gridCol w:w="217"/>
        <w:gridCol w:w="222"/>
        <w:gridCol w:w="217"/>
        <w:gridCol w:w="423"/>
        <w:gridCol w:w="217"/>
        <w:gridCol w:w="221"/>
        <w:gridCol w:w="216"/>
        <w:gridCol w:w="1181"/>
      </w:tblGrid>
      <w:tr>
        <w:trPr>
          <w:trHeight w:val="656" w:hRule="atLeast"/>
        </w:trPr>
        <w:tc>
          <w:tcPr>
            <w:tcW w:w="231" w:type="dxa"/>
            <w:tcBorders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ind w:left="47"/>
              <w:rPr>
                <w:sz w:val="18"/>
              </w:rPr>
            </w:pPr>
            <w:r>
              <w:rPr>
                <w:sz w:val="18"/>
              </w:rPr>
              <w:t>ФК 15</w:t>
            </w:r>
          </w:p>
        </w:tc>
        <w:tc>
          <w:tcPr>
            <w:tcW w:w="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ind w:left="47"/>
              <w:rPr>
                <w:sz w:val="18"/>
              </w:rPr>
            </w:pPr>
            <w:r>
              <w:rPr>
                <w:sz w:val="18"/>
              </w:rPr>
              <w:t>ФК 14</w:t>
            </w:r>
          </w:p>
        </w:tc>
        <w:tc>
          <w:tcPr>
            <w:tcW w:w="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ind w:left="47"/>
              <w:rPr>
                <w:sz w:val="18"/>
              </w:rPr>
            </w:pPr>
            <w:r>
              <w:rPr>
                <w:sz w:val="18"/>
              </w:rPr>
              <w:t>ФК 13</w:t>
            </w:r>
          </w:p>
        </w:tc>
        <w:tc>
          <w:tcPr>
            <w:tcW w:w="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ind w:left="47"/>
              <w:rPr>
                <w:sz w:val="18"/>
              </w:rPr>
            </w:pPr>
            <w:r>
              <w:rPr>
                <w:sz w:val="18"/>
              </w:rPr>
              <w:t>ФК12</w:t>
            </w:r>
          </w:p>
        </w:tc>
        <w:tc>
          <w:tcPr>
            <w:tcW w:w="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ind w:left="47"/>
              <w:rPr>
                <w:sz w:val="18"/>
              </w:rPr>
            </w:pPr>
            <w:r>
              <w:rPr>
                <w:sz w:val="18"/>
              </w:rPr>
              <w:t>ФК11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ind w:left="47"/>
              <w:rPr>
                <w:sz w:val="18"/>
              </w:rPr>
            </w:pPr>
            <w:r>
              <w:rPr>
                <w:sz w:val="18"/>
              </w:rPr>
              <w:t>ФК10</w:t>
            </w:r>
          </w:p>
        </w:tc>
        <w:tc>
          <w:tcPr>
            <w:tcW w:w="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ФК9</w:t>
            </w:r>
          </w:p>
        </w:tc>
        <w:tc>
          <w:tcPr>
            <w:tcW w:w="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ФК8</w:t>
            </w:r>
          </w:p>
        </w:tc>
        <w:tc>
          <w:tcPr>
            <w:tcW w:w="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ФК7</w:t>
            </w:r>
          </w:p>
        </w:tc>
        <w:tc>
          <w:tcPr>
            <w:tcW w:w="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ФК6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2" w:lineRule="exact"/>
              <w:ind w:left="47"/>
              <w:rPr>
                <w:sz w:val="18"/>
              </w:rPr>
            </w:pPr>
            <w:r>
              <w:rPr>
                <w:sz w:val="18"/>
              </w:rPr>
              <w:t>ФК5</w:t>
            </w:r>
          </w:p>
        </w:tc>
        <w:tc>
          <w:tcPr>
            <w:tcW w:w="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8" w:lineRule="exact"/>
              <w:ind w:left="47"/>
              <w:rPr>
                <w:sz w:val="18"/>
              </w:rPr>
            </w:pPr>
            <w:r>
              <w:rPr>
                <w:sz w:val="18"/>
              </w:rPr>
              <w:t>ФК4</w:t>
            </w:r>
          </w:p>
        </w:tc>
        <w:tc>
          <w:tcPr>
            <w:tcW w:w="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ФК3</w:t>
            </w:r>
          </w:p>
        </w:tc>
        <w:tc>
          <w:tcPr>
            <w:tcW w:w="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ФК2</w:t>
            </w:r>
          </w:p>
        </w:tc>
        <w:tc>
          <w:tcPr>
            <w:tcW w:w="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ФК1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 w:before="1"/>
              <w:ind w:left="47"/>
              <w:rPr>
                <w:sz w:val="18"/>
              </w:rPr>
            </w:pPr>
            <w:r>
              <w:rPr>
                <w:spacing w:val="-3"/>
                <w:sz w:val="18"/>
              </w:rPr>
              <w:t>ЗК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sz w:val="18"/>
              </w:rPr>
              <w:t>15</w:t>
            </w:r>
          </w:p>
        </w:tc>
        <w:tc>
          <w:tcPr>
            <w:tcW w:w="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5" w:lineRule="exact" w:before="2"/>
              <w:ind w:left="47"/>
              <w:rPr>
                <w:sz w:val="18"/>
              </w:rPr>
            </w:pPr>
            <w:r>
              <w:rPr>
                <w:spacing w:val="-3"/>
                <w:sz w:val="18"/>
              </w:rPr>
              <w:t>ЗК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sz w:val="18"/>
              </w:rPr>
              <w:t>14</w:t>
            </w:r>
          </w:p>
        </w:tc>
        <w:tc>
          <w:tcPr>
            <w:tcW w:w="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ind w:left="47"/>
              <w:rPr>
                <w:sz w:val="18"/>
              </w:rPr>
            </w:pPr>
            <w:r>
              <w:rPr>
                <w:sz w:val="18"/>
              </w:rPr>
              <w:t>ЗК13</w:t>
            </w:r>
          </w:p>
        </w:tc>
        <w:tc>
          <w:tcPr>
            <w:tcW w:w="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ind w:left="47"/>
              <w:rPr>
                <w:sz w:val="18"/>
              </w:rPr>
            </w:pPr>
            <w:r>
              <w:rPr>
                <w:sz w:val="18"/>
              </w:rPr>
              <w:t>ЗК12</w:t>
            </w:r>
          </w:p>
        </w:tc>
        <w:tc>
          <w:tcPr>
            <w:tcW w:w="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3" w:lineRule="exact" w:before="4"/>
              <w:ind w:left="47"/>
              <w:rPr>
                <w:sz w:val="18"/>
              </w:rPr>
            </w:pPr>
            <w:r>
              <w:rPr>
                <w:sz w:val="18"/>
              </w:rPr>
              <w:t>ЗК11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 w:before="5"/>
              <w:ind w:left="47"/>
              <w:rPr>
                <w:sz w:val="18"/>
              </w:rPr>
            </w:pPr>
            <w:r>
              <w:rPr>
                <w:sz w:val="18"/>
              </w:rPr>
              <w:t>ЗК10</w:t>
            </w:r>
          </w:p>
        </w:tc>
        <w:tc>
          <w:tcPr>
            <w:tcW w:w="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0" w:lineRule="exact" w:before="6"/>
              <w:ind w:left="47"/>
              <w:rPr>
                <w:sz w:val="18"/>
              </w:rPr>
            </w:pPr>
            <w:r>
              <w:rPr>
                <w:sz w:val="18"/>
              </w:rPr>
              <w:t>ЗК9</w:t>
            </w:r>
          </w:p>
        </w:tc>
        <w:tc>
          <w:tcPr>
            <w:tcW w:w="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9" w:lineRule="exact" w:before="7"/>
              <w:ind w:left="47"/>
              <w:rPr>
                <w:sz w:val="18"/>
              </w:rPr>
            </w:pPr>
            <w:r>
              <w:rPr>
                <w:sz w:val="18"/>
              </w:rPr>
              <w:t>ЗК8</w:t>
            </w:r>
          </w:p>
        </w:tc>
        <w:tc>
          <w:tcPr>
            <w:tcW w:w="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8"/>
              <w:ind w:left="47"/>
              <w:rPr>
                <w:sz w:val="18"/>
              </w:rPr>
            </w:pPr>
            <w:r>
              <w:rPr>
                <w:sz w:val="18"/>
              </w:rPr>
              <w:t>ЗК7</w:t>
            </w:r>
          </w:p>
        </w:tc>
        <w:tc>
          <w:tcPr>
            <w:tcW w:w="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9"/>
              <w:ind w:left="47"/>
              <w:rPr>
                <w:sz w:val="18"/>
              </w:rPr>
            </w:pPr>
            <w:r>
              <w:rPr>
                <w:sz w:val="18"/>
              </w:rPr>
              <w:t>ЗК6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2" w:lineRule="exact" w:before="10"/>
              <w:ind w:left="47"/>
              <w:rPr>
                <w:sz w:val="18"/>
              </w:rPr>
            </w:pPr>
            <w:r>
              <w:rPr>
                <w:sz w:val="18"/>
              </w:rPr>
              <w:t>ЗК5</w:t>
            </w:r>
          </w:p>
        </w:tc>
        <w:tc>
          <w:tcPr>
            <w:tcW w:w="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6" w:lineRule="exact" w:before="11"/>
              <w:ind w:left="47"/>
              <w:rPr>
                <w:sz w:val="18"/>
              </w:rPr>
            </w:pPr>
            <w:r>
              <w:rPr>
                <w:sz w:val="18"/>
              </w:rPr>
              <w:t>ЗК4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2"/>
              <w:ind w:left="47"/>
              <w:rPr>
                <w:sz w:val="18"/>
              </w:rPr>
            </w:pPr>
            <w:r>
              <w:rPr>
                <w:sz w:val="18"/>
              </w:rPr>
              <w:t>ЗК3</w:t>
            </w:r>
          </w:p>
        </w:tc>
        <w:tc>
          <w:tcPr>
            <w:tcW w:w="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4" w:lineRule="exact" w:before="13"/>
              <w:ind w:left="47"/>
              <w:rPr>
                <w:sz w:val="18"/>
              </w:rPr>
            </w:pPr>
            <w:r>
              <w:rPr>
                <w:sz w:val="18"/>
              </w:rPr>
              <w:t>ЗК2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12"/>
              <w:ind w:left="47"/>
              <w:rPr>
                <w:sz w:val="18"/>
              </w:rPr>
            </w:pPr>
            <w:r>
              <w:rPr>
                <w:sz w:val="18"/>
              </w:rPr>
              <w:t>ЗК1</w:t>
            </w:r>
          </w:p>
        </w:tc>
        <w:tc>
          <w:tcPr>
            <w:tcW w:w="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3" w:lineRule="exact" w:before="12"/>
              <w:ind w:left="47"/>
              <w:rPr>
                <w:sz w:val="18"/>
              </w:rPr>
            </w:pPr>
            <w:r>
              <w:rPr>
                <w:sz w:val="18"/>
              </w:rPr>
              <w:t>ІК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830" w:hRule="atLeast"/>
        </w:trPr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 w:before="1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3" w:lineRule="exact" w:before="4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 w:before="5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9" w:lineRule="exact" w:before="7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8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9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2" w:lineRule="exact" w:before="10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6" w:lineRule="exact" w:before="11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2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4" w:lineRule="exact" w:before="13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3" w:lineRule="exact" w:before="12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912" w:val="left" w:leader="none"/>
              </w:tabs>
              <w:spacing w:before="103"/>
              <w:ind w:left="97"/>
              <w:rPr>
                <w:sz w:val="12"/>
              </w:rPr>
            </w:pPr>
            <w:r>
              <w:rPr>
                <w:sz w:val="12"/>
              </w:rPr>
              <w:t>Вступ</w:t>
              <w:tab/>
              <w:t>до</w:t>
            </w:r>
          </w:p>
          <w:p>
            <w:pPr>
              <w:pStyle w:val="TableParagraph"/>
              <w:tabs>
                <w:tab w:pos="927" w:val="left" w:leader="none"/>
              </w:tabs>
              <w:spacing w:line="247" w:lineRule="auto" w:before="2"/>
              <w:ind w:left="97" w:right="126"/>
              <w:rPr>
                <w:sz w:val="12"/>
              </w:rPr>
            </w:pPr>
            <w:r>
              <w:rPr>
                <w:sz w:val="12"/>
              </w:rPr>
              <w:t>загального</w:t>
              <w:tab/>
            </w:r>
            <w:r>
              <w:rPr>
                <w:spacing w:val="-3"/>
                <w:sz w:val="12"/>
              </w:rPr>
              <w:t>та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германського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мовознавства</w:t>
            </w:r>
          </w:p>
        </w:tc>
      </w:tr>
      <w:tr>
        <w:trPr>
          <w:trHeight w:val="830" w:hRule="atLeast"/>
        </w:trPr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 w:before="1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5" w:lineRule="exact" w:before="2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3" w:lineRule="exact" w:before="4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 w:before="5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0" w:lineRule="exact" w:before="6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9" w:lineRule="exact" w:before="7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8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9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2" w:lineRule="exact" w:before="10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6" w:lineRule="exact" w:before="11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2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4" w:lineRule="exact" w:before="13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3" w:lineRule="exact" w:before="12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103"/>
              <w:ind w:left="97" w:right="284"/>
              <w:rPr>
                <w:sz w:val="12"/>
              </w:rPr>
            </w:pPr>
            <w:r>
              <w:rPr>
                <w:sz w:val="12"/>
              </w:rPr>
              <w:t>Мова науково-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технічної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та</w:t>
            </w:r>
          </w:p>
          <w:p>
            <w:pPr>
              <w:pStyle w:val="TableParagraph"/>
              <w:spacing w:line="249" w:lineRule="auto"/>
              <w:ind w:left="97" w:right="449"/>
              <w:rPr>
                <w:sz w:val="12"/>
              </w:rPr>
            </w:pPr>
            <w:r>
              <w:rPr>
                <w:sz w:val="12"/>
              </w:rPr>
              <w:t>ділової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комунікації</w:t>
            </w:r>
          </w:p>
        </w:tc>
      </w:tr>
      <w:tr>
        <w:trPr>
          <w:trHeight w:val="690" w:hRule="atLeast"/>
        </w:trPr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2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 w:before="1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5" w:lineRule="exact" w:before="2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3" w:lineRule="exact" w:before="4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 w:before="5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9" w:lineRule="exact" w:before="7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8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9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2" w:lineRule="exact" w:before="10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6" w:lineRule="exact" w:before="11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2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4" w:lineRule="exact" w:before="13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3" w:lineRule="exact" w:before="12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7" w:lineRule="auto" w:before="103"/>
              <w:ind w:left="97" w:right="488"/>
              <w:rPr>
                <w:sz w:val="12"/>
              </w:rPr>
            </w:pPr>
            <w:r>
              <w:rPr>
                <w:sz w:val="12"/>
              </w:rPr>
              <w:t>Історія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зарубіжної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літератури</w:t>
            </w:r>
          </w:p>
        </w:tc>
      </w:tr>
      <w:tr>
        <w:trPr>
          <w:trHeight w:val="552" w:hRule="atLeast"/>
        </w:trPr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ind w:left="10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2" w:lineRule="exact"/>
              <w:ind w:left="10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 w:before="1"/>
              <w:ind w:left="10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5" w:lineRule="exact" w:before="2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3" w:lineRule="exact" w:before="4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 w:before="5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9" w:lineRule="exact" w:before="7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9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2" w:lineRule="exact" w:before="10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6" w:lineRule="exact" w:before="11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2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4" w:lineRule="exact" w:before="13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3" w:lineRule="exact" w:before="12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7" w:lineRule="auto" w:before="104"/>
              <w:ind w:left="97" w:right="488"/>
              <w:rPr>
                <w:sz w:val="12"/>
              </w:rPr>
            </w:pPr>
            <w:r>
              <w:rPr>
                <w:sz w:val="12"/>
              </w:rPr>
              <w:t>Історія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зарубіжної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літератури</w:t>
            </w:r>
          </w:p>
        </w:tc>
      </w:tr>
      <w:tr>
        <w:trPr>
          <w:trHeight w:val="450" w:hRule="atLeast"/>
        </w:trPr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 w:before="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5" w:lineRule="exact" w:before="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3" w:lineRule="exact" w:before="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 w:before="5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0" w:lineRule="exact" w:before="6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9" w:lineRule="exact" w:before="7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8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9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2" w:lineRule="exact" w:before="1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6" w:lineRule="exact" w:before="1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4" w:lineRule="exact" w:before="13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3" w:lineRule="exact"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103"/>
              <w:ind w:left="97" w:right="391"/>
              <w:rPr>
                <w:sz w:val="12"/>
              </w:rPr>
            </w:pPr>
            <w:r>
              <w:rPr>
                <w:sz w:val="12"/>
              </w:rPr>
              <w:t>Порівняльна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1"/>
                <w:sz w:val="12"/>
              </w:rPr>
              <w:t>лексикологія</w:t>
            </w:r>
          </w:p>
        </w:tc>
      </w:tr>
      <w:tr>
        <w:trPr>
          <w:trHeight w:val="527" w:hRule="atLeast"/>
        </w:trPr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 w:before="1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5" w:lineRule="exact" w:before="2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3" w:lineRule="exact" w:before="4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 w:before="5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0" w:lineRule="exact" w:before="6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9" w:lineRule="exact" w:before="7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8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9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2" w:lineRule="exact" w:before="10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6" w:lineRule="exact" w:before="11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2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4" w:lineRule="exact" w:before="13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3" w:lineRule="exact" w:before="12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3"/>
              <w:ind w:left="97" w:right="395"/>
              <w:rPr>
                <w:sz w:val="12"/>
              </w:rPr>
            </w:pPr>
            <w:r>
              <w:rPr>
                <w:sz w:val="12"/>
              </w:rPr>
              <w:t>Порівняльна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граматика</w:t>
            </w:r>
          </w:p>
        </w:tc>
      </w:tr>
      <w:tr>
        <w:trPr>
          <w:trHeight w:val="605" w:hRule="atLeast"/>
        </w:trPr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 w:before="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5" w:lineRule="exact" w:before="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3" w:lineRule="exact" w:before="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 w:before="5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0" w:lineRule="exact" w:before="6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9" w:lineRule="exact" w:before="7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8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9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2" w:lineRule="exact" w:before="1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6" w:lineRule="exact" w:before="1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4" w:lineRule="exact" w:before="13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3" w:lineRule="exact"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104"/>
              <w:ind w:left="97" w:right="395"/>
              <w:rPr>
                <w:sz w:val="12"/>
              </w:rPr>
            </w:pPr>
            <w:r>
              <w:rPr>
                <w:sz w:val="12"/>
              </w:rPr>
              <w:t>Порівняльна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стилістика</w:t>
            </w:r>
          </w:p>
        </w:tc>
      </w:tr>
      <w:tr>
        <w:trPr>
          <w:trHeight w:val="609" w:hRule="atLeast"/>
        </w:trPr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 w:before="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5" w:lineRule="exact" w:before="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3" w:lineRule="exact" w:before="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 w:before="5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9" w:lineRule="exact" w:before="7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8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9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2" w:lineRule="exact" w:before="1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6" w:lineRule="exact" w:before="1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4" w:lineRule="exact" w:before="13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3" w:lineRule="exact"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sz w:val="9"/>
              </w:rPr>
            </w:pPr>
          </w:p>
          <w:p>
            <w:pPr>
              <w:pStyle w:val="TableParagraph"/>
              <w:spacing w:line="247" w:lineRule="auto"/>
              <w:ind w:left="97" w:right="125"/>
              <w:jc w:val="both"/>
              <w:rPr>
                <w:sz w:val="12"/>
              </w:rPr>
            </w:pPr>
            <w:r>
              <w:rPr>
                <w:sz w:val="12"/>
              </w:rPr>
              <w:t>Українська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мова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професійним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спрямуванням</w:t>
            </w:r>
          </w:p>
        </w:tc>
      </w:tr>
      <w:tr>
        <w:trPr>
          <w:trHeight w:val="604" w:hRule="atLeast"/>
        </w:trPr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 w:before="1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5" w:lineRule="exact" w:before="2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3" w:lineRule="exact" w:before="4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 w:before="5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9" w:lineRule="exact" w:before="7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8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9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2" w:lineRule="exact" w:before="10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6" w:lineRule="exact" w:before="11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2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4" w:lineRule="exact" w:before="13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12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3"/>
              <w:ind w:left="97" w:right="125"/>
              <w:rPr>
                <w:sz w:val="12"/>
              </w:rPr>
            </w:pPr>
            <w:r>
              <w:rPr>
                <w:sz w:val="12"/>
              </w:rPr>
              <w:t>Політико-правова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система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України</w:t>
            </w:r>
          </w:p>
        </w:tc>
      </w:tr>
      <w:tr>
        <w:trPr>
          <w:trHeight w:val="604" w:hRule="atLeast"/>
        </w:trPr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 w:before="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5" w:lineRule="exact" w:before="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3" w:lineRule="exact" w:before="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 w:before="5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9" w:lineRule="exact" w:before="7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8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9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2" w:lineRule="exact" w:before="1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6" w:lineRule="exact" w:before="1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4" w:lineRule="exact" w:before="13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4"/>
              <w:ind w:left="97"/>
              <w:rPr>
                <w:sz w:val="12"/>
              </w:rPr>
            </w:pPr>
            <w:r>
              <w:rPr>
                <w:sz w:val="12"/>
              </w:rPr>
              <w:t>Історія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України</w:t>
            </w:r>
          </w:p>
        </w:tc>
      </w:tr>
      <w:tr>
        <w:trPr>
          <w:trHeight w:val="527" w:hRule="atLeast"/>
        </w:trPr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 w:before="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3" w:lineRule="exact" w:before="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 w:before="5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9" w:lineRule="exact" w:before="7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8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9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2" w:lineRule="exact" w:before="1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6" w:lineRule="exact" w:before="1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4" w:lineRule="exact" w:before="13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3"/>
              <w:ind w:left="97"/>
              <w:rPr>
                <w:sz w:val="12"/>
              </w:rPr>
            </w:pPr>
            <w:r>
              <w:rPr>
                <w:sz w:val="12"/>
              </w:rPr>
              <w:t>Філософія</w:t>
            </w:r>
          </w:p>
        </w:tc>
      </w:tr>
      <w:tr>
        <w:trPr>
          <w:trHeight w:val="681" w:hRule="atLeast"/>
        </w:trPr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 w:before="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5" w:lineRule="exact" w:before="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3" w:lineRule="exact" w:before="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 w:before="5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0" w:lineRule="exact" w:before="6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9" w:lineRule="exact" w:before="7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8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9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2" w:lineRule="exact" w:before="1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6" w:lineRule="exact" w:before="1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3" w:lineRule="exact"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103"/>
              <w:ind w:left="97"/>
              <w:rPr>
                <w:sz w:val="12"/>
              </w:rPr>
            </w:pPr>
            <w:r>
              <w:rPr>
                <w:sz w:val="12"/>
              </w:rPr>
              <w:t>Практичний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курс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основної</w:t>
            </w:r>
          </w:p>
          <w:p>
            <w:pPr>
              <w:pStyle w:val="TableParagraph"/>
              <w:spacing w:before="1"/>
              <w:ind w:left="97"/>
              <w:rPr>
                <w:sz w:val="12"/>
              </w:rPr>
            </w:pPr>
            <w:r>
              <w:rPr>
                <w:sz w:val="12"/>
              </w:rPr>
              <w:t>іноземної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мови</w:t>
            </w:r>
          </w:p>
        </w:tc>
      </w:tr>
      <w:tr>
        <w:trPr>
          <w:trHeight w:val="604" w:hRule="atLeast"/>
        </w:trPr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 w:before="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5" w:lineRule="exact" w:before="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3" w:lineRule="exact" w:before="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 w:before="5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0" w:lineRule="exact" w:before="6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9" w:lineRule="exact" w:before="7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8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9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2" w:lineRule="exact" w:before="1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6" w:lineRule="exact" w:before="1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3" w:lineRule="exact"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7" w:lineRule="auto" w:before="103"/>
              <w:ind w:left="97" w:right="122"/>
              <w:jc w:val="both"/>
              <w:rPr>
                <w:sz w:val="12"/>
              </w:rPr>
            </w:pPr>
            <w:r>
              <w:rPr>
                <w:sz w:val="12"/>
              </w:rPr>
              <w:t>Практичний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курс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другої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іноземної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мови</w:t>
            </w:r>
          </w:p>
        </w:tc>
      </w:tr>
      <w:tr>
        <w:trPr>
          <w:trHeight w:val="676" w:hRule="atLeast"/>
        </w:trPr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 w:before="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5" w:lineRule="exact" w:before="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3" w:lineRule="exact" w:before="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 w:before="5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0" w:lineRule="exact" w:before="6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9" w:lineRule="exact" w:before="7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8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9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2" w:lineRule="exact" w:before="1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6" w:lineRule="exact" w:before="1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3" w:lineRule="exact"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sz w:val="9"/>
              </w:rPr>
            </w:pPr>
          </w:p>
          <w:p>
            <w:pPr>
              <w:pStyle w:val="TableParagraph"/>
              <w:tabs>
                <w:tab w:pos="989" w:val="left" w:leader="none"/>
              </w:tabs>
              <w:ind w:left="97" w:right="122"/>
              <w:rPr>
                <w:sz w:val="12"/>
              </w:rPr>
            </w:pPr>
            <w:r>
              <w:rPr>
                <w:sz w:val="12"/>
              </w:rPr>
              <w:t>Практика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перекладу</w:t>
              <w:tab/>
            </w:r>
            <w:r>
              <w:rPr>
                <w:spacing w:val="-5"/>
                <w:sz w:val="12"/>
              </w:rPr>
              <w:t>з</w:t>
            </w:r>
          </w:p>
          <w:p>
            <w:pPr>
              <w:pStyle w:val="TableParagraph"/>
              <w:tabs>
                <w:tab w:pos="778" w:val="left" w:leader="none"/>
              </w:tabs>
              <w:spacing w:line="140" w:lineRule="atLeast"/>
              <w:ind w:left="97" w:right="119"/>
              <w:rPr>
                <w:sz w:val="12"/>
              </w:rPr>
            </w:pPr>
            <w:r>
              <w:rPr>
                <w:sz w:val="12"/>
              </w:rPr>
              <w:t>першої</w:t>
              <w:tab/>
              <w:t>мови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науково-технічної</w:t>
            </w:r>
          </w:p>
        </w:tc>
      </w:tr>
      <w:tr>
        <w:trPr>
          <w:trHeight w:val="532" w:hRule="atLeast"/>
        </w:trPr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 w:before="1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5" w:lineRule="exact" w:before="2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3" w:lineRule="exact" w:before="4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 w:before="5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0" w:lineRule="exact" w:before="6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9" w:lineRule="exact" w:before="7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8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9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2" w:lineRule="exact" w:before="10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6" w:lineRule="exact" w:before="11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2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3" w:lineRule="exact" w:before="12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3"/>
              <w:ind w:left="97"/>
              <w:rPr>
                <w:sz w:val="12"/>
              </w:rPr>
            </w:pPr>
            <w:r>
              <w:rPr>
                <w:sz w:val="12"/>
              </w:rPr>
              <w:t>Практика</w:t>
            </w:r>
          </w:p>
          <w:p>
            <w:pPr>
              <w:pStyle w:val="TableParagraph"/>
              <w:tabs>
                <w:tab w:pos="989" w:val="left" w:leader="none"/>
              </w:tabs>
              <w:spacing w:line="140" w:lineRule="atLeast"/>
              <w:ind w:left="97" w:right="122"/>
              <w:rPr>
                <w:sz w:val="12"/>
              </w:rPr>
            </w:pPr>
            <w:r>
              <w:rPr>
                <w:sz w:val="12"/>
              </w:rPr>
              <w:t>перекладу</w:t>
              <w:tab/>
            </w:r>
            <w:r>
              <w:rPr>
                <w:spacing w:val="-5"/>
                <w:sz w:val="12"/>
              </w:rPr>
              <w:t>з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другої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іноземної</w:t>
            </w:r>
          </w:p>
        </w:tc>
      </w:tr>
      <w:tr>
        <w:trPr>
          <w:trHeight w:val="719" w:hRule="atLeast"/>
        </w:trPr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 w:before="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5" w:lineRule="exact" w:before="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3" w:lineRule="exact" w:before="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 w:before="5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0" w:lineRule="exact" w:before="6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9" w:lineRule="exact" w:before="7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8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9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2" w:lineRule="exact" w:before="1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6" w:lineRule="exact" w:before="1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3" w:lineRule="exact"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sz w:val="9"/>
              </w:rPr>
            </w:pPr>
          </w:p>
          <w:p>
            <w:pPr>
              <w:pStyle w:val="TableParagraph"/>
              <w:tabs>
                <w:tab w:pos="984" w:val="left" w:leader="none"/>
              </w:tabs>
              <w:spacing w:line="244" w:lineRule="auto"/>
              <w:ind w:left="97" w:right="126"/>
              <w:rPr>
                <w:sz w:val="12"/>
              </w:rPr>
            </w:pPr>
            <w:r>
              <w:rPr>
                <w:sz w:val="12"/>
              </w:rPr>
              <w:t>Атестація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(Комплексний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кваліфікаційний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екзамен</w:t>
              <w:tab/>
            </w:r>
            <w:r>
              <w:rPr>
                <w:spacing w:val="-4"/>
                <w:sz w:val="12"/>
              </w:rPr>
              <w:t>з</w:t>
            </w:r>
          </w:p>
        </w:tc>
      </w:tr>
      <w:tr>
        <w:trPr>
          <w:trHeight w:val="508" w:hRule="atLeast"/>
        </w:trPr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 w:before="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5" w:lineRule="exact" w:before="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3" w:lineRule="exact" w:before="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 w:before="5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0" w:lineRule="exact" w:before="6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9" w:lineRule="exact" w:before="7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8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9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2" w:lineRule="exact" w:before="1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6" w:lineRule="exact" w:before="1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3" w:lineRule="exact"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sz w:val="9"/>
              </w:rPr>
            </w:pPr>
          </w:p>
          <w:p>
            <w:pPr>
              <w:pStyle w:val="TableParagraph"/>
              <w:ind w:left="97" w:right="232"/>
              <w:rPr>
                <w:sz w:val="12"/>
              </w:rPr>
            </w:pPr>
            <w:r>
              <w:rPr>
                <w:sz w:val="12"/>
              </w:rPr>
              <w:t>Виробнича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(перекладацька)</w:t>
            </w:r>
          </w:p>
          <w:p>
            <w:pPr>
              <w:pStyle w:val="TableParagraph"/>
              <w:spacing w:line="97" w:lineRule="exact" w:before="7"/>
              <w:ind w:left="97"/>
              <w:rPr>
                <w:sz w:val="12"/>
              </w:rPr>
            </w:pPr>
            <w:r>
              <w:rPr>
                <w:sz w:val="12"/>
              </w:rPr>
              <w:t>практика</w:t>
            </w:r>
          </w:p>
        </w:tc>
      </w:tr>
      <w:tr>
        <w:trPr>
          <w:trHeight w:val="604" w:hRule="atLeast"/>
        </w:trPr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 w:before="1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5" w:lineRule="exact" w:before="2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3" w:lineRule="exact" w:before="4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 w:before="5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0" w:lineRule="exact" w:before="6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9" w:lineRule="exact" w:before="7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8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9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2" w:lineRule="exact" w:before="10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6" w:lineRule="exact" w:before="11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2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4" w:lineRule="exact" w:before="13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3" w:lineRule="exact" w:before="12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931" w:val="left" w:leader="none"/>
              </w:tabs>
              <w:spacing w:line="247" w:lineRule="auto" w:before="104"/>
              <w:ind w:left="97" w:right="121"/>
              <w:rPr>
                <w:sz w:val="12"/>
              </w:rPr>
            </w:pPr>
            <w:r>
              <w:rPr>
                <w:sz w:val="12"/>
              </w:rPr>
              <w:t>Інформаційно-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пошукова</w:t>
              <w:tab/>
            </w:r>
            <w:r>
              <w:rPr>
                <w:spacing w:val="-2"/>
                <w:sz w:val="12"/>
              </w:rPr>
              <w:t>та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технічна</w:t>
            </w:r>
          </w:p>
          <w:p>
            <w:pPr>
              <w:pStyle w:val="TableParagraph"/>
              <w:spacing w:line="53" w:lineRule="exact" w:before="1"/>
              <w:ind w:left="97"/>
              <w:rPr>
                <w:sz w:val="12"/>
              </w:rPr>
            </w:pPr>
            <w:r>
              <w:rPr>
                <w:sz w:val="12"/>
              </w:rPr>
              <w:t>компетенція</w:t>
            </w:r>
          </w:p>
        </w:tc>
      </w:tr>
      <w:tr>
        <w:trPr>
          <w:trHeight w:val="604" w:hRule="atLeast"/>
        </w:trPr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 w:before="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5" w:lineRule="exact" w:before="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3" w:lineRule="exact" w:before="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 w:before="5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0" w:lineRule="exact" w:before="6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9" w:lineRule="exact" w:before="7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9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2" w:lineRule="exact" w:before="1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6" w:lineRule="exact" w:before="1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3" w:lineRule="exact"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7" w:lineRule="auto" w:before="103"/>
              <w:ind w:left="97" w:right="121"/>
              <w:jc w:val="both"/>
              <w:rPr>
                <w:sz w:val="12"/>
              </w:rPr>
            </w:pPr>
            <w:r>
              <w:rPr>
                <w:sz w:val="12"/>
              </w:rPr>
              <w:t>Курсова робота з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теорії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першої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мови</w:t>
            </w:r>
          </w:p>
        </w:tc>
      </w:tr>
      <w:tr>
        <w:trPr>
          <w:trHeight w:val="605" w:hRule="atLeast"/>
        </w:trPr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 w:before="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5" w:lineRule="exact" w:before="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3" w:lineRule="exact" w:before="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 w:before="5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0" w:lineRule="exact" w:before="6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9" w:lineRule="exact" w:before="7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8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9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2" w:lineRule="exact" w:before="1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6" w:lineRule="exact" w:before="1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3" w:lineRule="exact"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7" w:lineRule="auto" w:before="103"/>
              <w:ind w:left="97" w:right="121"/>
              <w:jc w:val="both"/>
              <w:rPr>
                <w:sz w:val="12"/>
              </w:rPr>
            </w:pPr>
            <w:r>
              <w:rPr>
                <w:sz w:val="12"/>
              </w:rPr>
              <w:t>Курсова робота з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історії зарубіжної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літератури</w:t>
            </w:r>
          </w:p>
        </w:tc>
      </w:tr>
      <w:tr>
        <w:trPr>
          <w:trHeight w:val="748" w:hRule="atLeast"/>
        </w:trPr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 w:before="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5" w:lineRule="exact" w:before="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3" w:lineRule="exact" w:before="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 w:before="5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0" w:lineRule="exact" w:before="6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9" w:lineRule="exact" w:before="7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8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9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2" w:lineRule="exact" w:before="10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6" w:lineRule="exact" w:before="11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3" w:lineRule="exact" w:before="1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989" w:val="left" w:leader="none"/>
              </w:tabs>
              <w:spacing w:line="247" w:lineRule="auto" w:before="103"/>
              <w:ind w:left="97" w:right="121"/>
              <w:rPr>
                <w:sz w:val="12"/>
              </w:rPr>
            </w:pPr>
            <w:r>
              <w:rPr>
                <w:sz w:val="12"/>
              </w:rPr>
              <w:t>Курсова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робота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практики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перекладу</w:t>
              <w:tab/>
            </w:r>
            <w:r>
              <w:rPr>
                <w:spacing w:val="-4"/>
                <w:sz w:val="12"/>
              </w:rPr>
              <w:t>з</w:t>
            </w:r>
          </w:p>
          <w:p>
            <w:pPr>
              <w:pStyle w:val="TableParagraph"/>
              <w:spacing w:line="140" w:lineRule="exact"/>
              <w:ind w:left="97"/>
              <w:rPr>
                <w:sz w:val="12"/>
              </w:rPr>
            </w:pPr>
            <w:r>
              <w:rPr>
                <w:sz w:val="12"/>
              </w:rPr>
              <w:t>першої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іноземної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мови</w:t>
            </w:r>
          </w:p>
        </w:tc>
      </w:tr>
      <w:tr>
        <w:trPr>
          <w:trHeight w:val="629" w:hRule="atLeast"/>
        </w:trPr>
        <w:tc>
          <w:tcPr>
            <w:tcW w:w="231" w:type="dxa"/>
            <w:tcBorders>
              <w:top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8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1" w:lineRule="exact" w:before="1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5" w:lineRule="exact" w:before="2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4" w:lineRule="exact" w:before="3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3" w:lineRule="exact" w:before="4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6" w:lineRule="exact" w:before="5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0" w:lineRule="exact" w:before="6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9" w:lineRule="exact" w:before="7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8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8" w:lineRule="exact" w:before="9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82" w:lineRule="exact" w:before="10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6" w:lineRule="exact" w:before="11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2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3" w:lineRule="exact" w:before="12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9" w:lineRule="auto" w:before="42"/>
              <w:ind w:left="97" w:right="278"/>
              <w:rPr>
                <w:sz w:val="12"/>
              </w:rPr>
            </w:pPr>
            <w:r>
              <w:rPr>
                <w:sz w:val="12"/>
              </w:rPr>
              <w:t>Виробнича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(науково-</w:t>
            </w:r>
          </w:p>
          <w:p>
            <w:pPr>
              <w:pStyle w:val="TableParagraph"/>
              <w:spacing w:before="1"/>
              <w:ind w:left="97" w:right="271"/>
              <w:rPr>
                <w:sz w:val="12"/>
              </w:rPr>
            </w:pPr>
            <w:r>
              <w:rPr>
                <w:spacing w:val="-1"/>
                <w:sz w:val="12"/>
              </w:rPr>
              <w:t>перекладацька)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практика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45.630005pt;margin-top:111.620003pt;width:.24001pt;height:6.72pt;mso-position-horizontal-relative:page;mso-position-vertical-relative:page;z-index:-18274304" filled="true" fillcolor="#ffff00" stroked="false">
            <v:fill type="solid"/>
            <w10:wrap type="none"/>
          </v:rect>
        </w:pict>
      </w:r>
      <w:r>
        <w:rPr/>
        <w:pict>
          <v:rect style="position:absolute;margin-left:440.829987pt;margin-top:153.649994pt;width:.23999pt;height:6.96pt;mso-position-horizontal-relative:page;mso-position-vertical-relative:page;z-index:-18273792" filled="true" fillcolor="#ffff00" stroked="false">
            <v:fill type="solid"/>
            <w10:wrap type="none"/>
          </v:rect>
        </w:pict>
      </w:r>
      <w:r>
        <w:rPr/>
        <w:pict>
          <v:rect style="position:absolute;margin-left:438.410004pt;margin-top:188.449997pt;width:.24001pt;height:6.96pt;mso-position-horizontal-relative:page;mso-position-vertical-relative:page;z-index:-18273280" filled="true" fillcolor="#ffff00" stroked="false">
            <v:fill type="solid"/>
            <w10:wrap type="none"/>
          </v:rect>
        </w:pict>
      </w:r>
      <w:r>
        <w:rPr/>
        <w:pict>
          <v:rect style="position:absolute;margin-left:438.410004pt;margin-top:223.509995pt;width:.24001pt;height:6.96pt;mso-position-horizontal-relative:page;mso-position-vertical-relative:page;z-index:-18272768" filled="true" fillcolor="#ffff00" stroked="false">
            <v:fill type="solid"/>
            <w10:wrap type="none"/>
          </v:rect>
        </w:pict>
      </w:r>
      <w:r>
        <w:rPr/>
        <w:pict>
          <v:rect style="position:absolute;margin-left:444.190002pt;margin-top:244.630005pt;width:.23999pt;height:6.96pt;mso-position-horizontal-relative:page;mso-position-vertical-relative:page;z-index:-18272256" filled="true" fillcolor="#ffff00" stroked="false">
            <v:fill type="solid"/>
            <w10:wrap type="none"/>
          </v:rect>
        </w:pict>
      </w:r>
      <w:r>
        <w:rPr/>
        <w:pict>
          <v:rect style="position:absolute;margin-left:436.970001pt;margin-top:267.670013pt;width:.23999pt;height:6.72pt;mso-position-horizontal-relative:page;mso-position-vertical-relative:page;z-index:-18271744" filled="true" fillcolor="#ffff00" stroked="false">
            <v:fill type="solid"/>
            <w10:wrap type="none"/>
          </v:rect>
        </w:pict>
      </w:r>
      <w:r>
        <w:rPr/>
        <w:pict>
          <v:rect style="position:absolute;margin-left:438.170013pt;margin-top:294.579987pt;width:.23999pt;height:6.96pt;mso-position-horizontal-relative:page;mso-position-vertical-relative:page;z-index:-18271232" filled="true" fillcolor="#ffff00" stroked="false">
            <v:fill type="solid"/>
            <w10:wrap type="none"/>
          </v:rect>
        </w:pict>
      </w:r>
      <w:r>
        <w:rPr/>
        <w:pict>
          <v:shape style="position:absolute;margin-left:469.498138pt;margin-top:274.829987pt;width:28.2pt;height:291.9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line="244" w:lineRule="auto" w:before="10"/>
                    <w:ind w:left="1182" w:right="16" w:hanging="1163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5.</w:t>
                  </w:r>
                  <w:r>
                    <w:rPr>
                      <w:b/>
                      <w:spacing w:val="-4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Матриця</w:t>
                  </w:r>
                  <w:r>
                    <w:rPr>
                      <w:b/>
                      <w:spacing w:val="-3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відповідності</w:t>
                  </w:r>
                  <w:r>
                    <w:rPr>
                      <w:b/>
                      <w:spacing w:val="-6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програмних</w:t>
                  </w:r>
                  <w:r>
                    <w:rPr>
                      <w:b/>
                      <w:spacing w:val="-8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компетентностей</w:t>
                  </w:r>
                  <w:r>
                    <w:rPr>
                      <w:b/>
                      <w:spacing w:val="-54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компонентам освітньої</w:t>
                  </w:r>
                  <w:r>
                    <w:rPr>
                      <w:b/>
                      <w:spacing w:val="-2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програми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000" w:bottom="280" w:left="1040" w:right="340"/>
        </w:sectPr>
      </w:pPr>
    </w:p>
    <w:p>
      <w:pPr>
        <w:pStyle w:val="BodyText"/>
        <w:spacing w:before="10"/>
        <w:ind w:left="0"/>
        <w:rPr>
          <w:sz w:val="20"/>
        </w:rPr>
      </w:pPr>
      <w:r>
        <w:rPr/>
        <w:pict>
          <v:rect style="position:absolute;margin-left:439.869995pt;margin-top:200.210007pt;width:.24001pt;height:7.944pt;mso-position-horizontal-relative:page;mso-position-vertical-relative:page;z-index:-18270208" filled="true" fillcolor="#ffff00" stroked="false">
            <v:fill type="solid"/>
            <w10:wrap type="none"/>
          </v:rect>
        </w:pict>
      </w:r>
      <w:r>
        <w:rPr/>
        <w:pict>
          <v:rect style="position:absolute;margin-left:439.869995pt;margin-top:231.669998pt;width:.24001pt;height:7.92pt;mso-position-horizontal-relative:page;mso-position-vertical-relative:page;z-index:-18269696" filled="true" fillcolor="#ffff00" stroked="false">
            <v:fill type="solid"/>
            <w10:wrap type="none"/>
          </v:rect>
        </w:pict>
      </w:r>
      <w:r>
        <w:rPr/>
        <w:pict>
          <v:rect style="position:absolute;margin-left:446.829987pt;margin-top:263.109985pt;width:.23999pt;height:7.92pt;mso-position-horizontal-relative:page;mso-position-vertical-relative:page;z-index:-18269184" filled="true" fillcolor="#ffff00" stroked="false">
            <v:fill type="solid"/>
            <w10:wrap type="none"/>
          </v:rect>
        </w:pict>
      </w:r>
      <w:r>
        <w:rPr/>
        <w:pict>
          <v:rect style="position:absolute;margin-left:438.170013pt;margin-top:294.579987pt;width:.23999pt;height:7.92pt;mso-position-horizontal-relative:page;mso-position-vertical-relative:page;z-index:-18268672" filled="true" fillcolor="#ffff00" stroked="false">
            <v:fill type="solid"/>
            <w10:wrap type="none"/>
          </v:rect>
        </w:pict>
      </w:r>
      <w:r>
        <w:rPr/>
        <w:pict>
          <v:rect style="position:absolute;margin-left:439.609985pt;margin-top:326.019989pt;width:.26399pt;height:7.92pt;mso-position-horizontal-relative:page;mso-position-vertical-relative:page;z-index:-18268160" filled="true" fillcolor="#ffff00" stroked="false">
            <v:fill type="solid"/>
            <w10:wrap type="none"/>
          </v:rect>
        </w:pict>
      </w:r>
      <w:r>
        <w:rPr/>
        <w:pict>
          <v:shape style="position:absolute;margin-left:482.93811pt;margin-top:245.309998pt;width:28pt;height:351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10"/>
                    <w:ind w:left="970" w:right="16" w:hanging="951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6.</w:t>
                  </w:r>
                  <w:r>
                    <w:rPr>
                      <w:b/>
                      <w:spacing w:val="-3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Матриця</w:t>
                  </w:r>
                  <w:r>
                    <w:rPr>
                      <w:b/>
                      <w:spacing w:val="-3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забезпечення</w:t>
                  </w:r>
                  <w:r>
                    <w:rPr>
                      <w:b/>
                      <w:spacing w:val="-3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програмних</w:t>
                  </w:r>
                  <w:r>
                    <w:rPr>
                      <w:b/>
                      <w:spacing w:val="-7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результатів</w:t>
                  </w:r>
                  <w:r>
                    <w:rPr>
                      <w:b/>
                      <w:spacing w:val="-3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навчання</w:t>
                  </w:r>
                  <w:r>
                    <w:rPr>
                      <w:b/>
                      <w:spacing w:val="-3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(ПРН)</w:t>
                  </w:r>
                  <w:r>
                    <w:rPr>
                      <w:b/>
                      <w:spacing w:val="-55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відповідними</w:t>
                  </w:r>
                  <w:r>
                    <w:rPr>
                      <w:b/>
                      <w:spacing w:val="-5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компонентами освітньої</w:t>
                  </w:r>
                  <w:r>
                    <w:rPr>
                      <w:b/>
                      <w:spacing w:val="-2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програми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217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"/>
        <w:gridCol w:w="240"/>
        <w:gridCol w:w="241"/>
        <w:gridCol w:w="240"/>
        <w:gridCol w:w="240"/>
        <w:gridCol w:w="259"/>
        <w:gridCol w:w="240"/>
        <w:gridCol w:w="240"/>
        <w:gridCol w:w="240"/>
        <w:gridCol w:w="240"/>
        <w:gridCol w:w="240"/>
        <w:gridCol w:w="240"/>
        <w:gridCol w:w="255"/>
        <w:gridCol w:w="240"/>
        <w:gridCol w:w="240"/>
        <w:gridCol w:w="240"/>
        <w:gridCol w:w="240"/>
        <w:gridCol w:w="241"/>
        <w:gridCol w:w="240"/>
        <w:gridCol w:w="240"/>
        <w:gridCol w:w="1349"/>
      </w:tblGrid>
      <w:tr>
        <w:trPr>
          <w:trHeight w:val="606" w:hRule="atLeast"/>
        </w:trPr>
        <w:tc>
          <w:tcPr>
            <w:tcW w:w="250" w:type="dxa"/>
            <w:tcBorders>
              <w:bottom w:val="single" w:sz="6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8" w:lineRule="exact"/>
              <w:ind w:left="47"/>
              <w:rPr>
                <w:sz w:val="18"/>
              </w:rPr>
            </w:pPr>
            <w:r>
              <w:rPr>
                <w:sz w:val="18"/>
              </w:rPr>
              <w:t>ПР20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8" w:lineRule="exact"/>
              <w:ind w:left="47"/>
              <w:rPr>
                <w:sz w:val="18"/>
              </w:rPr>
            </w:pPr>
            <w:r>
              <w:rPr>
                <w:sz w:val="18"/>
              </w:rPr>
              <w:t>ПР19</w:t>
            </w:r>
          </w:p>
        </w:tc>
        <w:tc>
          <w:tcPr>
            <w:tcW w:w="24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8" w:lineRule="exact"/>
              <w:ind w:left="47"/>
              <w:rPr>
                <w:sz w:val="18"/>
              </w:rPr>
            </w:pPr>
            <w:r>
              <w:rPr>
                <w:sz w:val="18"/>
              </w:rPr>
              <w:t>ПР18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8" w:lineRule="exact"/>
              <w:ind w:left="47"/>
              <w:rPr>
                <w:sz w:val="18"/>
              </w:rPr>
            </w:pPr>
            <w:r>
              <w:rPr>
                <w:sz w:val="18"/>
              </w:rPr>
              <w:t>ПР17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8" w:lineRule="exact"/>
              <w:ind w:left="47"/>
              <w:rPr>
                <w:sz w:val="18"/>
              </w:rPr>
            </w:pPr>
            <w:r>
              <w:rPr>
                <w:sz w:val="18"/>
              </w:rPr>
              <w:t>ПР16</w:t>
            </w:r>
          </w:p>
        </w:tc>
        <w:tc>
          <w:tcPr>
            <w:tcW w:w="25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8" w:lineRule="exact"/>
              <w:ind w:left="47"/>
              <w:rPr>
                <w:sz w:val="18"/>
              </w:rPr>
            </w:pPr>
            <w:r>
              <w:rPr>
                <w:sz w:val="18"/>
              </w:rPr>
              <w:t>ПР15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8" w:lineRule="exact"/>
              <w:ind w:left="47"/>
              <w:rPr>
                <w:sz w:val="18"/>
              </w:rPr>
            </w:pPr>
            <w:r>
              <w:rPr>
                <w:sz w:val="18"/>
              </w:rPr>
              <w:t>ПР14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8" w:lineRule="exact"/>
              <w:ind w:left="47"/>
              <w:rPr>
                <w:sz w:val="18"/>
              </w:rPr>
            </w:pPr>
            <w:r>
              <w:rPr>
                <w:sz w:val="18"/>
              </w:rPr>
              <w:t>ПР13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7" w:lineRule="exact"/>
              <w:ind w:left="47"/>
              <w:rPr>
                <w:sz w:val="18"/>
              </w:rPr>
            </w:pPr>
            <w:r>
              <w:rPr>
                <w:sz w:val="18"/>
              </w:rPr>
              <w:t>ПР12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7" w:lineRule="exact"/>
              <w:ind w:left="47"/>
              <w:rPr>
                <w:sz w:val="18"/>
              </w:rPr>
            </w:pPr>
            <w:r>
              <w:rPr>
                <w:sz w:val="18"/>
              </w:rPr>
              <w:t>ПР11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7" w:lineRule="exact"/>
              <w:ind w:left="47"/>
              <w:rPr>
                <w:sz w:val="18"/>
              </w:rPr>
            </w:pPr>
            <w:r>
              <w:rPr>
                <w:sz w:val="18"/>
              </w:rPr>
              <w:t>ПР10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7" w:lineRule="exact"/>
              <w:ind w:left="47"/>
              <w:rPr>
                <w:sz w:val="18"/>
              </w:rPr>
            </w:pPr>
            <w:r>
              <w:rPr>
                <w:sz w:val="18"/>
              </w:rPr>
              <w:t>ПР9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8" w:lineRule="exact"/>
              <w:ind w:left="47"/>
              <w:rPr>
                <w:sz w:val="18"/>
              </w:rPr>
            </w:pPr>
            <w:r>
              <w:rPr>
                <w:sz w:val="18"/>
              </w:rPr>
              <w:t>ПР8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8" w:lineRule="exact"/>
              <w:ind w:left="47"/>
              <w:rPr>
                <w:sz w:val="18"/>
              </w:rPr>
            </w:pPr>
            <w:r>
              <w:rPr>
                <w:sz w:val="18"/>
              </w:rPr>
              <w:t>ПР7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8" w:lineRule="exact"/>
              <w:ind w:left="47"/>
              <w:rPr>
                <w:sz w:val="18"/>
              </w:rPr>
            </w:pPr>
            <w:r>
              <w:rPr>
                <w:sz w:val="18"/>
              </w:rPr>
              <w:t>ПР6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8" w:lineRule="exact"/>
              <w:ind w:left="47"/>
              <w:rPr>
                <w:sz w:val="18"/>
              </w:rPr>
            </w:pPr>
            <w:r>
              <w:rPr>
                <w:sz w:val="18"/>
              </w:rPr>
              <w:t>ПР5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8" w:lineRule="exact"/>
              <w:ind w:left="47"/>
              <w:rPr>
                <w:sz w:val="18"/>
              </w:rPr>
            </w:pPr>
            <w:r>
              <w:rPr>
                <w:sz w:val="18"/>
              </w:rPr>
              <w:t>ПР4</w:t>
            </w:r>
          </w:p>
        </w:tc>
        <w:tc>
          <w:tcPr>
            <w:tcW w:w="24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9" w:lineRule="exact"/>
              <w:ind w:left="47"/>
              <w:rPr>
                <w:sz w:val="18"/>
              </w:rPr>
            </w:pPr>
            <w:r>
              <w:rPr>
                <w:sz w:val="18"/>
              </w:rPr>
              <w:t>ПР3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03" w:lineRule="exact"/>
              <w:ind w:left="47"/>
              <w:rPr>
                <w:sz w:val="18"/>
              </w:rPr>
            </w:pPr>
            <w:r>
              <w:rPr>
                <w:sz w:val="18"/>
              </w:rPr>
              <w:t>ПР2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03" w:lineRule="exact"/>
              <w:ind w:left="47"/>
              <w:rPr>
                <w:sz w:val="18"/>
              </w:rPr>
            </w:pPr>
            <w:r>
              <w:rPr>
                <w:sz w:val="18"/>
              </w:rPr>
              <w:t>ПР1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606" w:hRule="atLeast"/>
        </w:trPr>
        <w:tc>
          <w:tcPr>
            <w:tcW w:w="25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ind w:left="98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ind w:left="98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12" w:space="0" w:color="FFFF00"/>
            </w:tcBorders>
          </w:tcPr>
          <w:p>
            <w:pPr>
              <w:pStyle w:val="TableParagraph"/>
              <w:tabs>
                <w:tab w:pos="1082" w:val="left" w:leader="none"/>
              </w:tabs>
              <w:spacing w:before="97"/>
              <w:ind w:left="118"/>
              <w:rPr>
                <w:sz w:val="14"/>
              </w:rPr>
            </w:pPr>
            <w:r>
              <w:rPr>
                <w:sz w:val="14"/>
              </w:rPr>
              <w:t>Вступ</w:t>
              <w:tab/>
              <w:t>до</w:t>
            </w:r>
          </w:p>
          <w:p>
            <w:pPr>
              <w:pStyle w:val="TableParagraph"/>
              <w:tabs>
                <w:tab w:pos="1101" w:val="left" w:leader="none"/>
              </w:tabs>
              <w:spacing w:line="160" w:lineRule="atLeast" w:before="6"/>
              <w:ind w:left="118" w:right="101"/>
              <w:rPr>
                <w:sz w:val="14"/>
              </w:rPr>
            </w:pPr>
            <w:r>
              <w:rPr>
                <w:sz w:val="14"/>
              </w:rPr>
              <w:t>загального</w:t>
              <w:tab/>
            </w:r>
            <w:r>
              <w:rPr>
                <w:spacing w:val="-2"/>
                <w:sz w:val="14"/>
              </w:rPr>
              <w:t>та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германського</w:t>
            </w:r>
          </w:p>
        </w:tc>
      </w:tr>
      <w:tr>
        <w:trPr>
          <w:trHeight w:val="598" w:hRule="atLeast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ind w:left="95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ind w:left="95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ind w:left="95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ind w:left="95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1349" w:type="dxa"/>
            <w:tcBorders>
              <w:top w:val="single" w:sz="12" w:space="0" w:color="FFFF00"/>
              <w:left w:val="single" w:sz="4" w:space="0" w:color="000000"/>
              <w:bottom w:val="single" w:sz="12" w:space="0" w:color="FFFF00"/>
            </w:tcBorders>
          </w:tcPr>
          <w:p>
            <w:pPr>
              <w:pStyle w:val="TableParagraph"/>
              <w:spacing w:line="242" w:lineRule="auto" w:before="94"/>
              <w:ind w:left="118" w:right="318"/>
              <w:rPr>
                <w:sz w:val="14"/>
              </w:rPr>
            </w:pPr>
            <w:r>
              <w:rPr>
                <w:spacing w:val="-1"/>
                <w:sz w:val="14"/>
              </w:rPr>
              <w:t>Мова науково-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технічної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та</w:t>
            </w:r>
          </w:p>
          <w:p>
            <w:pPr>
              <w:pStyle w:val="TableParagraph"/>
              <w:spacing w:line="158" w:lineRule="exact" w:before="1"/>
              <w:ind w:left="118"/>
              <w:rPr>
                <w:sz w:val="14"/>
              </w:rPr>
            </w:pPr>
            <w:r>
              <w:rPr>
                <w:sz w:val="14"/>
              </w:rPr>
              <w:t>ділової</w:t>
            </w:r>
          </w:p>
        </w:tc>
      </w:tr>
      <w:tr>
        <w:trPr>
          <w:trHeight w:val="609" w:hRule="atLeast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1349" w:type="dxa"/>
            <w:tcBorders>
              <w:top w:val="single" w:sz="12" w:space="0" w:color="FFFF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89"/>
              <w:ind w:left="118" w:right="94"/>
              <w:rPr>
                <w:sz w:val="14"/>
              </w:rPr>
            </w:pPr>
            <w:r>
              <w:rPr>
                <w:sz w:val="14"/>
              </w:rPr>
              <w:t>Історія зарубіжної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літератури</w:t>
            </w:r>
          </w:p>
        </w:tc>
      </w:tr>
      <w:tr>
        <w:trPr>
          <w:trHeight w:val="618" w:hRule="atLeast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w w:val="99"/>
                <w:sz w:val="16"/>
              </w:rPr>
              <w:t>+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99"/>
              <w:ind w:left="118" w:right="94"/>
              <w:rPr>
                <w:sz w:val="14"/>
              </w:rPr>
            </w:pPr>
            <w:r>
              <w:rPr>
                <w:sz w:val="14"/>
              </w:rPr>
              <w:t>Історія зарубіжної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літератури</w:t>
            </w:r>
          </w:p>
        </w:tc>
      </w:tr>
      <w:tr>
        <w:trPr>
          <w:trHeight w:val="618" w:hRule="atLeast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99"/>
              <w:ind w:left="118" w:right="415"/>
              <w:rPr>
                <w:sz w:val="14"/>
              </w:rPr>
            </w:pPr>
            <w:r>
              <w:rPr>
                <w:sz w:val="14"/>
              </w:rPr>
              <w:t>Порівняльна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лексикологія</w:t>
            </w:r>
          </w:p>
        </w:tc>
      </w:tr>
      <w:tr>
        <w:trPr>
          <w:trHeight w:val="619" w:hRule="atLeast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100"/>
              <w:ind w:left="118" w:right="434"/>
              <w:rPr>
                <w:sz w:val="14"/>
              </w:rPr>
            </w:pPr>
            <w:r>
              <w:rPr>
                <w:sz w:val="14"/>
              </w:rPr>
              <w:t>Порівняльна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граматика</w:t>
            </w:r>
          </w:p>
        </w:tc>
      </w:tr>
      <w:tr>
        <w:trPr>
          <w:trHeight w:val="614" w:hRule="atLeast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99"/>
              <w:ind w:left="118" w:right="434"/>
              <w:rPr>
                <w:sz w:val="14"/>
              </w:rPr>
            </w:pPr>
            <w:r>
              <w:rPr>
                <w:sz w:val="14"/>
              </w:rPr>
              <w:t>Порівняльна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стилістика</w:t>
            </w:r>
          </w:p>
        </w:tc>
      </w:tr>
      <w:tr>
        <w:trPr>
          <w:trHeight w:val="618" w:hRule="atLeast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4"/>
              <w:ind w:left="118"/>
              <w:rPr>
                <w:sz w:val="14"/>
              </w:rPr>
            </w:pPr>
            <w:r>
              <w:rPr>
                <w:sz w:val="14"/>
              </w:rPr>
              <w:t>Українська  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мова</w:t>
            </w:r>
          </w:p>
          <w:p>
            <w:pPr>
              <w:pStyle w:val="TableParagraph"/>
              <w:tabs>
                <w:tab w:pos="440" w:val="left" w:leader="none"/>
              </w:tabs>
              <w:spacing w:line="242" w:lineRule="auto" w:before="7"/>
              <w:ind w:left="118" w:right="98"/>
              <w:rPr>
                <w:sz w:val="14"/>
              </w:rPr>
            </w:pPr>
            <w:r>
              <w:rPr>
                <w:sz w:val="14"/>
              </w:rPr>
              <w:t>за</w:t>
              <w:tab/>
              <w:t>професійним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спрямуванням</w:t>
            </w:r>
          </w:p>
        </w:tc>
      </w:tr>
      <w:tr>
        <w:trPr>
          <w:trHeight w:val="623" w:hRule="atLeast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104"/>
              <w:ind w:left="118" w:right="118"/>
              <w:rPr>
                <w:sz w:val="14"/>
              </w:rPr>
            </w:pPr>
            <w:r>
              <w:rPr>
                <w:sz w:val="14"/>
              </w:rPr>
              <w:t>Політико-правова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система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України</w:t>
            </w:r>
          </w:p>
        </w:tc>
      </w:tr>
      <w:tr>
        <w:trPr>
          <w:trHeight w:val="613" w:hRule="atLeast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9"/>
              <w:ind w:left="118"/>
              <w:rPr>
                <w:sz w:val="14"/>
              </w:rPr>
            </w:pPr>
            <w:r>
              <w:rPr>
                <w:sz w:val="14"/>
              </w:rPr>
              <w:t>Історія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України</w:t>
            </w:r>
          </w:p>
        </w:tc>
      </w:tr>
      <w:tr>
        <w:trPr>
          <w:trHeight w:val="619" w:hRule="atLeast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4"/>
              <w:ind w:left="118"/>
              <w:rPr>
                <w:sz w:val="14"/>
              </w:rPr>
            </w:pPr>
            <w:r>
              <w:rPr>
                <w:sz w:val="14"/>
              </w:rPr>
              <w:t>Філософія</w:t>
            </w:r>
          </w:p>
        </w:tc>
      </w:tr>
      <w:tr>
        <w:trPr>
          <w:trHeight w:val="618" w:hRule="atLeast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104"/>
              <w:ind w:left="118"/>
              <w:rPr>
                <w:sz w:val="14"/>
              </w:rPr>
            </w:pPr>
            <w:r>
              <w:rPr>
                <w:sz w:val="14"/>
              </w:rPr>
              <w:t>Практичний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курс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основної</w:t>
            </w:r>
          </w:p>
          <w:p>
            <w:pPr>
              <w:pStyle w:val="TableParagraph"/>
              <w:spacing w:line="157" w:lineRule="exact"/>
              <w:ind w:left="118"/>
              <w:rPr>
                <w:sz w:val="14"/>
              </w:rPr>
            </w:pPr>
            <w:r>
              <w:rPr>
                <w:sz w:val="14"/>
              </w:rPr>
              <w:t>іноземної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мови</w:t>
            </w:r>
          </w:p>
        </w:tc>
      </w:tr>
      <w:tr>
        <w:trPr>
          <w:trHeight w:val="618" w:hRule="atLeast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104"/>
              <w:ind w:left="118"/>
              <w:rPr>
                <w:sz w:val="14"/>
              </w:rPr>
            </w:pPr>
            <w:r>
              <w:rPr>
                <w:sz w:val="14"/>
              </w:rPr>
              <w:t>Практичний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курс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другої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іноземної</w:t>
            </w:r>
          </w:p>
          <w:p>
            <w:pPr>
              <w:pStyle w:val="TableParagraph"/>
              <w:spacing w:before="6"/>
              <w:ind w:left="118"/>
              <w:rPr>
                <w:sz w:val="14"/>
              </w:rPr>
            </w:pPr>
            <w:r>
              <w:rPr>
                <w:sz w:val="14"/>
              </w:rPr>
              <w:t>мови</w:t>
            </w:r>
          </w:p>
        </w:tc>
      </w:tr>
      <w:tr>
        <w:trPr>
          <w:trHeight w:val="619" w:hRule="atLeast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168" w:val="left" w:leader="none"/>
              </w:tabs>
              <w:spacing w:line="244" w:lineRule="auto" w:before="104"/>
              <w:ind w:left="118" w:right="103"/>
              <w:rPr>
                <w:sz w:val="14"/>
              </w:rPr>
            </w:pPr>
            <w:r>
              <w:rPr>
                <w:sz w:val="14"/>
              </w:rPr>
              <w:t>Практика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перекладу</w:t>
              <w:tab/>
            </w:r>
            <w:r>
              <w:rPr>
                <w:spacing w:val="-4"/>
                <w:sz w:val="14"/>
              </w:rPr>
              <w:t>з</w:t>
            </w:r>
          </w:p>
          <w:p>
            <w:pPr>
              <w:pStyle w:val="TableParagraph"/>
              <w:tabs>
                <w:tab w:pos="924" w:val="left" w:leader="none"/>
              </w:tabs>
              <w:spacing w:before="3"/>
              <w:ind w:left="118"/>
              <w:rPr>
                <w:sz w:val="14"/>
              </w:rPr>
            </w:pPr>
            <w:r>
              <w:rPr>
                <w:sz w:val="14"/>
              </w:rPr>
              <w:t>першої</w:t>
              <w:tab/>
              <w:t>мови</w:t>
            </w:r>
          </w:p>
        </w:tc>
      </w:tr>
      <w:tr>
        <w:trPr>
          <w:trHeight w:val="618" w:hRule="atLeast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168" w:val="left" w:leader="none"/>
              </w:tabs>
              <w:spacing w:line="242" w:lineRule="auto" w:before="104"/>
              <w:ind w:left="118" w:right="103"/>
              <w:rPr>
                <w:sz w:val="14"/>
              </w:rPr>
            </w:pPr>
            <w:r>
              <w:rPr>
                <w:sz w:val="14"/>
              </w:rPr>
              <w:t>Практика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перекладу</w:t>
              <w:tab/>
            </w:r>
            <w:r>
              <w:rPr>
                <w:spacing w:val="-4"/>
                <w:sz w:val="14"/>
              </w:rPr>
              <w:t>з</w:t>
            </w:r>
          </w:p>
          <w:p>
            <w:pPr>
              <w:pStyle w:val="TableParagraph"/>
              <w:spacing w:before="6"/>
              <w:ind w:left="118"/>
              <w:rPr>
                <w:sz w:val="14"/>
              </w:rPr>
            </w:pPr>
            <w:r>
              <w:rPr>
                <w:sz w:val="14"/>
              </w:rPr>
              <w:t>другої   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іноземної</w:t>
            </w:r>
          </w:p>
        </w:tc>
      </w:tr>
      <w:tr>
        <w:trPr>
          <w:trHeight w:val="618" w:hRule="atLeast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104"/>
              <w:ind w:left="118" w:right="330"/>
              <w:rPr>
                <w:sz w:val="14"/>
              </w:rPr>
            </w:pPr>
            <w:r>
              <w:rPr>
                <w:sz w:val="14"/>
              </w:rPr>
              <w:t>Атестація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(Комплексний</w:t>
            </w:r>
          </w:p>
          <w:p>
            <w:pPr>
              <w:pStyle w:val="TableParagraph"/>
              <w:spacing w:before="6"/>
              <w:ind w:left="118"/>
              <w:rPr>
                <w:sz w:val="14"/>
              </w:rPr>
            </w:pPr>
            <w:r>
              <w:rPr>
                <w:sz w:val="14"/>
              </w:rPr>
              <w:t>кваліфікаційний</w:t>
            </w:r>
          </w:p>
        </w:tc>
      </w:tr>
      <w:tr>
        <w:trPr>
          <w:trHeight w:val="619" w:hRule="atLeast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104"/>
              <w:ind w:left="118" w:right="288"/>
              <w:rPr>
                <w:sz w:val="14"/>
              </w:rPr>
            </w:pPr>
            <w:r>
              <w:rPr>
                <w:sz w:val="14"/>
              </w:rPr>
              <w:t>Виробнича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(перекладцька)</w:t>
            </w:r>
          </w:p>
          <w:p>
            <w:pPr>
              <w:pStyle w:val="TableParagraph"/>
              <w:spacing w:before="6"/>
              <w:ind w:left="118"/>
              <w:rPr>
                <w:sz w:val="14"/>
              </w:rPr>
            </w:pPr>
            <w:r>
              <w:rPr>
                <w:sz w:val="14"/>
              </w:rPr>
              <w:t>практика</w:t>
            </w:r>
          </w:p>
        </w:tc>
      </w:tr>
      <w:tr>
        <w:trPr>
          <w:trHeight w:val="618" w:hRule="atLeast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101" w:val="left" w:leader="none"/>
              </w:tabs>
              <w:spacing w:line="242" w:lineRule="auto" w:before="104"/>
              <w:ind w:left="118" w:right="100"/>
              <w:rPr>
                <w:sz w:val="14"/>
              </w:rPr>
            </w:pPr>
            <w:r>
              <w:rPr>
                <w:sz w:val="14"/>
              </w:rPr>
              <w:t>Інформаційно-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пошукова</w:t>
              <w:tab/>
            </w:r>
            <w:r>
              <w:rPr>
                <w:spacing w:val="-1"/>
                <w:sz w:val="14"/>
              </w:rPr>
              <w:t>та</w:t>
            </w:r>
          </w:p>
          <w:p>
            <w:pPr>
              <w:pStyle w:val="TableParagraph"/>
              <w:spacing w:before="6"/>
              <w:ind w:left="118"/>
              <w:rPr>
                <w:sz w:val="14"/>
              </w:rPr>
            </w:pPr>
            <w:r>
              <w:rPr>
                <w:sz w:val="14"/>
              </w:rPr>
              <w:t>технічна</w:t>
            </w:r>
          </w:p>
        </w:tc>
      </w:tr>
      <w:tr>
        <w:trPr>
          <w:trHeight w:val="619" w:hRule="atLeast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804" w:val="left" w:leader="none"/>
              </w:tabs>
              <w:spacing w:line="242" w:lineRule="auto" w:before="104"/>
              <w:ind w:left="118" w:right="99"/>
              <w:rPr>
                <w:sz w:val="14"/>
              </w:rPr>
            </w:pPr>
            <w:r>
              <w:rPr>
                <w:sz w:val="14"/>
              </w:rPr>
              <w:t>Курсова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робота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з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теорії</w:t>
              <w:tab/>
            </w:r>
            <w:r>
              <w:rPr>
                <w:spacing w:val="-1"/>
                <w:sz w:val="14"/>
              </w:rPr>
              <w:t>першої</w:t>
            </w:r>
          </w:p>
          <w:p>
            <w:pPr>
              <w:pStyle w:val="TableParagraph"/>
              <w:spacing w:before="7"/>
              <w:ind w:left="118"/>
              <w:rPr>
                <w:sz w:val="14"/>
              </w:rPr>
            </w:pPr>
            <w:r>
              <w:rPr>
                <w:sz w:val="14"/>
              </w:rPr>
              <w:t>мови</w:t>
            </w:r>
          </w:p>
        </w:tc>
      </w:tr>
      <w:tr>
        <w:trPr>
          <w:trHeight w:val="618" w:hRule="atLeast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104"/>
              <w:ind w:left="118"/>
              <w:rPr>
                <w:sz w:val="14"/>
              </w:rPr>
            </w:pPr>
            <w:r>
              <w:rPr>
                <w:sz w:val="14"/>
              </w:rPr>
              <w:t>Курсова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робота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з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історії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зарубіжної</w:t>
            </w:r>
          </w:p>
          <w:p>
            <w:pPr>
              <w:pStyle w:val="TableParagraph"/>
              <w:spacing w:before="6"/>
              <w:ind w:left="118"/>
              <w:rPr>
                <w:sz w:val="14"/>
              </w:rPr>
            </w:pPr>
            <w:r>
              <w:rPr>
                <w:sz w:val="14"/>
              </w:rPr>
              <w:t>літератури</w:t>
            </w:r>
          </w:p>
        </w:tc>
      </w:tr>
      <w:tr>
        <w:trPr>
          <w:trHeight w:val="618" w:hRule="atLeast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104"/>
              <w:ind w:left="118"/>
              <w:rPr>
                <w:sz w:val="14"/>
              </w:rPr>
            </w:pPr>
            <w:r>
              <w:rPr>
                <w:sz w:val="14"/>
              </w:rPr>
              <w:t>Курсова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робота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з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практики</w:t>
            </w:r>
          </w:p>
          <w:p>
            <w:pPr>
              <w:pStyle w:val="TableParagraph"/>
              <w:tabs>
                <w:tab w:pos="1168" w:val="left" w:leader="none"/>
              </w:tabs>
              <w:spacing w:before="6"/>
              <w:ind w:left="118"/>
              <w:rPr>
                <w:sz w:val="14"/>
              </w:rPr>
            </w:pPr>
            <w:r>
              <w:rPr>
                <w:sz w:val="14"/>
              </w:rPr>
              <w:t>перекладу</w:t>
              <w:tab/>
              <w:t>з</w:t>
            </w:r>
          </w:p>
        </w:tc>
      </w:tr>
      <w:tr>
        <w:trPr>
          <w:trHeight w:val="609" w:hRule="atLeast"/>
        </w:trPr>
        <w:tc>
          <w:tcPr>
            <w:tcW w:w="250" w:type="dxa"/>
            <w:tcBorders>
              <w:top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+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04"/>
              <w:ind w:left="118" w:right="542"/>
              <w:rPr>
                <w:sz w:val="14"/>
              </w:rPr>
            </w:pPr>
            <w:r>
              <w:rPr>
                <w:sz w:val="14"/>
              </w:rPr>
              <w:t>Виробнича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(науково-</w:t>
            </w:r>
          </w:p>
          <w:p>
            <w:pPr>
              <w:pStyle w:val="TableParagraph"/>
              <w:spacing w:line="153" w:lineRule="exact" w:before="3"/>
              <w:ind w:left="118"/>
              <w:rPr>
                <w:sz w:val="14"/>
              </w:rPr>
            </w:pPr>
            <w:r>
              <w:rPr>
                <w:sz w:val="14"/>
              </w:rPr>
              <w:t>перекладацька)</w:t>
            </w:r>
          </w:p>
        </w:tc>
      </w:tr>
    </w:tbl>
    <w:sectPr>
      <w:pgSz w:w="11910" w:h="16840"/>
      <w:pgMar w:top="1580" w:bottom="280" w:left="10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659" w:hanging="33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46" w:hanging="33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32" w:hanging="33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19" w:hanging="33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05" w:hanging="33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92" w:hanging="33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8" w:hanging="33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64" w:hanging="33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51" w:hanging="332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9" w:hanging="70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69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439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109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779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449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119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789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459" w:hanging="706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659" w:hanging="221"/>
      </w:pPr>
      <w:rPr>
        <w:rFonts w:hint="default"/>
        <w:w w:val="99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46" w:hanging="22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32" w:hanging="2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19" w:hanging="2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05" w:hanging="2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92" w:hanging="2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8" w:hanging="2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64" w:hanging="2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51" w:hanging="221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59" w:hanging="40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483" w:hanging="347"/>
        <w:jc w:val="right"/>
      </w:pPr>
      <w:rPr>
        <w:rFonts w:hint="default"/>
        <w:b/>
        <w:bCs/>
        <w:w w:val="100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4314" w:hanging="404"/>
        <w:jc w:val="right"/>
      </w:pPr>
      <w:rPr>
        <w:rFonts w:hint="default"/>
        <w:w w:val="100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095" w:hanging="40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871" w:hanging="40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646" w:hanging="40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422" w:hanging="40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197" w:hanging="40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73" w:hanging="404"/>
      </w:pPr>
      <w:rPr>
        <w:rFonts w:hint="default"/>
        <w:lang w:val="uk-UA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659"/>
    </w:pPr>
    <w:rPr>
      <w:rFonts w:ascii="Times New Roman" w:hAnsi="Times New Roman" w:eastAsia="Times New Roman" w:cs="Times New Roman"/>
      <w:sz w:val="23"/>
      <w:szCs w:val="23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3281" w:hanging="34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970" w:right="16" w:hanging="1163"/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659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zntu.edu.ua/kafedra-teoriyi-ta-praktiki-perekladu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://edu-/" TargetMode="External"/><Relationship Id="rId12" Type="http://schemas.openxmlformats.org/officeDocument/2006/relationships/hyperlink" Target="http://zakon5.rada.gov.ua/laws/show/1187-2015-&#1087;/page" TargetMode="External"/><Relationship Id="rId13" Type="http://schemas.openxmlformats.org/officeDocument/2006/relationships/hyperlink" Target="http://www.kmu.gov.ua/npas/248149695" TargetMode="External"/><Relationship Id="rId14" Type="http://schemas.openxmlformats.org/officeDocument/2006/relationships/hyperlink" Target="http://mdu.in.ua/Ucheb/dovidnik_" TargetMode="External"/><Relationship Id="rId15" Type="http://schemas.openxmlformats.org/officeDocument/2006/relationships/hyperlink" Target="http://ihed.org.ua/images/biblioteka/Rozvitok_sisitemi_zabesp_yakosti_VO_UA_2015.pdf" TargetMode="External"/><Relationship Id="rId16" Type="http://schemas.openxmlformats.org/officeDocument/2006/relationships/hyperlink" Target="https://zakon.rada.gov.ua/laws/show/1117-2015-&#1087;#Text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2022-05-10T12:34:10Z</dcterms:created>
  <dcterms:modified xsi:type="dcterms:W3CDTF">2022-05-10T12:34:10Z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2022-05-10T00:00:00Z</vt:filetime>
  </property>
</Properties>
</file>